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202_年学校党委党员教育培训工作总结</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_年学校党委党员教育培训工作总结，希望能帮助到大家! [_TAG_h2]　　202_年学校党委党员教育培训工作总结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近年来，我县围绕全面深化改革、促进科学发展，以增强党性、提高素质为重点，以创造性的态度和改革的精神去探索、创新、破解时代党员教育培训新课题，对广大基层党员普遍进行教育培训，使广大党员理想信念进一步坚定，党性观念进一步增强，改革意识进一步强化，优良作风进一步发扬，履职服务能力进一步提高，先锋模范作用进一步发挥，为加快建成XXX强县提供坚强组织保证。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一、围绕“三个建”，夯实党员教育培训服务平台</w:t>
      </w:r>
    </w:p>
    <w:p>
      <w:pPr>
        <w:ind w:left="0" w:right="0" w:firstLine="560"/>
        <w:spacing w:before="450" w:after="450" w:line="312" w:lineRule="auto"/>
      </w:pPr>
      <w:r>
        <w:rPr>
          <w:rFonts w:ascii="宋体" w:hAnsi="宋体" w:eastAsia="宋体" w:cs="宋体"/>
          <w:color w:val="000"/>
          <w:sz w:val="28"/>
          <w:szCs w:val="28"/>
        </w:rPr>
        <w:t xml:space="preserve">　　一是建机制，整合全方位的行政资源服务平台。建立党员教育培训领导小组，制定培训计划，做到统筹规划、上下联动、综合管理。健全县委和各基层党委（工委）党员教育培训联席会议制度，在县委统一领导下，由县委组织部门牵头，宣传部门、党校等20个单位部门组成的联席会议成员单位，负责全县党员教育培训工作的安排部署、指导协调、督促检查。联席会议根据工作需要不定期召开，每半年至少召开一次，专题研究解决党员教育培训工作中的困难和问题，及时掌握了解党员教育培训情况，不断拓宽培训渠道，切实做到常抓不懈、持之以恒。同时，建立稳定的党员教育培训经费保障机制，切实做到县党留存的党费主要用于党员教育培训。党员教育培训经费列入县级财政预算；机关、事业单位党员教育培训经费列入本单位年度经费预算；国有企业党员教育培训经费要纳入企业预算。</w:t>
      </w:r>
    </w:p>
    <w:p>
      <w:pPr>
        <w:ind w:left="0" w:right="0" w:firstLine="560"/>
        <w:spacing w:before="450" w:after="450" w:line="312" w:lineRule="auto"/>
      </w:pPr>
      <w:r>
        <w:rPr>
          <w:rFonts w:ascii="宋体" w:hAnsi="宋体" w:eastAsia="宋体" w:cs="宋体"/>
          <w:color w:val="000"/>
          <w:sz w:val="28"/>
          <w:szCs w:val="28"/>
        </w:rPr>
        <w:t xml:space="preserve">　　二是建师资，打造开放式的教师资源服务平台。坚持“专、兼、邀、聘”并举，采取“内部挖潜”和“广借外力”的办法，拓宽视野，多渠道、多层次、多形式选聘教师，着力构建师资遴选和动态管理制度，实现优质师资资源共享。整合资源，聘请30多名“县四家班子”党员领导和613个基层党组织书记等各级党员领导干部作为讲党课的教师，精选县委组织部、宣传部、统战部、县委党校等60多名党员干部担任理论政策教师，邀请老革命、老红军、老知青和获上级表彰的优秀共产党员等40多名人员作为身边人讲身边事的党性教育教师，聘请自治区、市、县农业局、科协、科技局、水果局、畜牧水产局等涉农科技部门的专家以及乡土人才等400多名相关专业技术人员担任实用技术培训教师，建立了一支有数量足、素质优、门类全、专兼结合的师资队伍。</w:t>
      </w:r>
    </w:p>
    <w:p>
      <w:pPr>
        <w:ind w:left="0" w:right="0" w:firstLine="560"/>
        <w:spacing w:before="450" w:after="450" w:line="312" w:lineRule="auto"/>
      </w:pPr>
      <w:r>
        <w:rPr>
          <w:rFonts w:ascii="宋体" w:hAnsi="宋体" w:eastAsia="宋体" w:cs="宋体"/>
          <w:color w:val="000"/>
          <w:sz w:val="28"/>
          <w:szCs w:val="28"/>
        </w:rPr>
        <w:t xml:space="preserve">　　三是建基地，搭起多元化的社会资源服务平台。建立以党校、党员干部远程教育站点、农家课堂、培训基地为主，龙头企业、示范基地、技术协会、党员中心户等为辅，布局合理，分工明确，优势互补的党员技能培训体系。利用XXX等10多个红色阵地作为党员干部的党性教育培训基地，在县职校、园丰牧业有限公司、宇峰有限公司和各镇扶持创办的种、养、加工企业等100多个组织中建设党员技能培训基地，给学员提供教学、实习、观摩、动手实践的场地。</w:t>
      </w:r>
    </w:p>
    <w:p>
      <w:pPr>
        <w:ind w:left="0" w:right="0" w:firstLine="560"/>
        <w:spacing w:before="450" w:after="450" w:line="312" w:lineRule="auto"/>
      </w:pPr>
      <w:r>
        <w:rPr>
          <w:rFonts w:ascii="宋体" w:hAnsi="宋体" w:eastAsia="宋体" w:cs="宋体"/>
          <w:color w:val="000"/>
          <w:sz w:val="28"/>
          <w:szCs w:val="28"/>
        </w:rPr>
        <w:t xml:space="preserve">　　二、实施“三个创新”，增强党员教育培训的新模式</w:t>
      </w:r>
    </w:p>
    <w:p>
      <w:pPr>
        <w:ind w:left="0" w:right="0" w:firstLine="560"/>
        <w:spacing w:before="450" w:after="450" w:line="312" w:lineRule="auto"/>
      </w:pPr>
      <w:r>
        <w:rPr>
          <w:rFonts w:ascii="宋体" w:hAnsi="宋体" w:eastAsia="宋体" w:cs="宋体"/>
          <w:color w:val="000"/>
          <w:sz w:val="28"/>
          <w:szCs w:val="28"/>
        </w:rPr>
        <w:t xml:space="preserve">　　一是“八个结合”，创新党员教育培训形式。根据不同单位（行业）、不同文化情度、不同学习需求等特点，采取党员大集训与分期分班培训相结合、集中与分散相结合、课堂理论教学与现场实践指导相结合、巡回讲学与现场观摩相结合、印发资料与设点咨询相结合、走出去与请进来相结合、本地办班与异地培训办班相结合、定点教学与流动课堂相结合等多种形式，以直观、形象、易学的教学办法，不断提高教学质量和水平，让党员群众学得懂、学得快、用得上。如县委党校采用“到点参观”的方式，组织党员到XXX进行茶叶生产现场专题教学，让学员实地感受品牌茶叶生产的过程。</w:t>
      </w:r>
    </w:p>
    <w:p>
      <w:pPr>
        <w:ind w:left="0" w:right="0" w:firstLine="560"/>
        <w:spacing w:before="450" w:after="450" w:line="312" w:lineRule="auto"/>
      </w:pPr>
      <w:r>
        <w:rPr>
          <w:rFonts w:ascii="宋体" w:hAnsi="宋体" w:eastAsia="宋体" w:cs="宋体"/>
          <w:color w:val="000"/>
          <w:sz w:val="28"/>
          <w:szCs w:val="28"/>
        </w:rPr>
        <w:t xml:space="preserve">　　二是自主选课，创新党员教育培训内容。采取“党员点菜、组织下厨”、“一班一策”和“自主选题，引课下村”等方式，按照“需什么，教什么”、“缺什么，补什么”原则，举办诸如“提高村级党支部战斗力，发挥村级党支部坚强堡垒作用”、“新农村建设”、“农村社会综合治理”等有针对性的培训班，着重提高参训人员理论思维能力、战略决策能力和解决实际问题的能力；并根据党员的要求，组织力量编写了《肉猪饲养》、《养鸡技术》、《无籽西瓜栽培技术》、《甜玉米的栽培技术》、《无公害农作物栽培》等10多部培训教材。举办了无籽西瓜、美国超甜玉米、奶水牛饲养、无公害茶叶栽培、电脑维修、家电维修等种养、加工、维修技术培训班等。</w:t>
      </w:r>
    </w:p>
    <w:p>
      <w:pPr>
        <w:ind w:left="0" w:right="0" w:firstLine="560"/>
        <w:spacing w:before="450" w:after="450" w:line="312" w:lineRule="auto"/>
      </w:pPr>
      <w:r>
        <w:rPr>
          <w:rFonts w:ascii="宋体" w:hAnsi="宋体" w:eastAsia="宋体" w:cs="宋体"/>
          <w:color w:val="000"/>
          <w:sz w:val="28"/>
          <w:szCs w:val="28"/>
        </w:rPr>
        <w:t xml:space="preserve">　　三是互动教学，创新党员教育培训方式。在培训过程中，重视教员与学员的互动，积极推行双向互动的“群言堂”教学，采用研讨式、问答式、案例式等教学方法，加强教员和党员的双向交流，将培训人员由“播音员”变为“主持人”，将培训课堂由“一言堂”变为“群言堂”，有效调动了党员参与培训的积极性和主动性。如针对党员具有丰富的实践经验，在培训过程中组织开展“党员致富论坛”。每期根据当前农村产业发展的难点、热点问题拟定相关议题，在广泛征求群众意见的基础上，结合实际，确立1—2个论坛主题，使党员在探讨中相互学习，相互促进。</w:t>
      </w:r>
    </w:p>
    <w:p>
      <w:pPr>
        <w:ind w:left="0" w:right="0" w:firstLine="560"/>
        <w:spacing w:before="450" w:after="450" w:line="312" w:lineRule="auto"/>
      </w:pPr>
      <w:r>
        <w:rPr>
          <w:rFonts w:ascii="宋体" w:hAnsi="宋体" w:eastAsia="宋体" w:cs="宋体"/>
          <w:color w:val="000"/>
          <w:sz w:val="28"/>
          <w:szCs w:val="28"/>
        </w:rPr>
        <w:t xml:space="preserve">　　三、实施“三个举措”，巩固党员教育培训效果</w:t>
      </w:r>
    </w:p>
    <w:p>
      <w:pPr>
        <w:ind w:left="0" w:right="0" w:firstLine="560"/>
        <w:spacing w:before="450" w:after="450" w:line="312" w:lineRule="auto"/>
      </w:pPr>
      <w:r>
        <w:rPr>
          <w:rFonts w:ascii="宋体" w:hAnsi="宋体" w:eastAsia="宋体" w:cs="宋体"/>
          <w:color w:val="000"/>
          <w:sz w:val="28"/>
          <w:szCs w:val="28"/>
        </w:rPr>
        <w:t xml:space="preserve">　　一是以人为本，提供人性化服务。在培训过程中，我县坚持以人为本，对学员的学习、生活给予了极大关心，提供了人性化的热情服务。比如，为参加培训的学员统一免费安排食宿、提供笔记本、钢笔等学习生活必需品。许多党员深有感触地说，“县委对我们党员真是重视，在学校里包吃包住，还能学到好技术，我们的致富信心更足了”。</w:t>
      </w:r>
    </w:p>
    <w:p>
      <w:pPr>
        <w:ind w:left="0" w:right="0" w:firstLine="560"/>
        <w:spacing w:before="450" w:after="450" w:line="312" w:lineRule="auto"/>
      </w:pPr>
      <w:r>
        <w:rPr>
          <w:rFonts w:ascii="宋体" w:hAnsi="宋体" w:eastAsia="宋体" w:cs="宋体"/>
          <w:color w:val="000"/>
          <w:sz w:val="28"/>
          <w:szCs w:val="28"/>
        </w:rPr>
        <w:t xml:space="preserve">　　三是组织考核，颁发培训证书。党员参加培训后，根据培训学习内容以及个人需要和申请，分别由县科协、农业局、人力资源和社会保障局等部门组织考核。经考核合格，分别发给农民技术职称证书、绿色证书或进厂务工上岗资格证书等。</w:t>
      </w:r>
    </w:p>
    <w:p>
      <w:pPr>
        <w:ind w:left="0" w:right="0" w:firstLine="560"/>
        <w:spacing w:before="450" w:after="450" w:line="312" w:lineRule="auto"/>
      </w:pPr>
      <w:r>
        <w:rPr>
          <w:rFonts w:ascii="宋体" w:hAnsi="宋体" w:eastAsia="宋体" w:cs="宋体"/>
          <w:color w:val="000"/>
          <w:sz w:val="28"/>
          <w:szCs w:val="28"/>
        </w:rPr>
        <w:t xml:space="preserve">　　三是建档立卡，实行跟踪服务。为使培训取得实效，我县建立了学员档案，设立学员管理卡，对学员“在校学什么、回家干什么”逐一登记。实行常年跟踪指导服务。组织学员回校述学，交流学习后应用科技致富的心得和做法；组织专家、技术人员分别走访学员，帮助学员解决生产管理中遇到的问题，巩固学习成果；建立教员与党员的联系制度，党员可以随时拨打教员电话咨询技术疑难问题，遇上难以解决的技术问题，教员免费上门为学员提供指导和服务。今年来，县党员科技培训学校共召开学员座谈会十余次，开展学员述学述用讲座24次，全县各镇也进行了形式多样的学员跟踪服务，增强了学员学习、创业、致富的决心。</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202_年学校党委党员教育培训工作总结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2025-04-20T18:32:20+08:00</dcterms:created>
  <dcterms:modified xsi:type="dcterms:W3CDTF">2025-04-20T18:32:20+08:00</dcterms:modified>
</cp:coreProperties>
</file>

<file path=docProps/custom.xml><?xml version="1.0" encoding="utf-8"?>
<Properties xmlns="http://schemas.openxmlformats.org/officeDocument/2006/custom-properties" xmlns:vt="http://schemas.openxmlformats.org/officeDocument/2006/docPropsVTypes"/>
</file>