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入党培训个人思想总结范文</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入党培训个人思想总结范文日子在弹指一挥间就毫无声息的流逝，就在此时需要回头总结之际才猛然间意识到日子的匆匆，又到了该做总结的时候。《入党培训个人思想总结范文》是为大家准备的，希望对大家有帮助。&gt;篇一：通过三天来在党校的培训，党校老师们为我们...</w:t>
      </w:r>
    </w:p>
    <w:p>
      <w:pPr>
        <w:ind w:left="0" w:right="0" w:firstLine="560"/>
        <w:spacing w:before="450" w:after="450" w:line="312" w:lineRule="auto"/>
      </w:pPr>
      <w:r>
        <w:rPr>
          <w:rFonts w:ascii="宋体" w:hAnsi="宋体" w:eastAsia="宋体" w:cs="宋体"/>
          <w:color w:val="000"/>
          <w:sz w:val="28"/>
          <w:szCs w:val="28"/>
        </w:rPr>
        <w:t xml:space="preserve">入党培训个人思想总结范文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日子在弹指一挥间就毫无声息的流逝，就在此时需要回头总结之际才猛然间意识到日子的匆匆，又到了该做总结的时候。《入党培训个人思想总结范文》是为大家准备的，希望对大家有帮助。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通过三天来在党校的培训，党校老师们为我们深入地阐释了党的章程、路线、方针，使我真正认识到：中国*是中国工人阶级的先锋队，同时是中国人民和中华民族的先锋队，是中国特色社会主义事业的领导核心，代表中国先进生产力的发展要求，代表中国先进文化的前进方向，代表中国最广大人民的根本利益，而实现共产主义是我们党的理想和最终目标。听了老师们在讲台上以古喻今，旁征博引精彩讲解，我豁然开朗、心潮澎湃，更加坚定了自己献身共产主义事业和建设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会主义道德风尚，树立正确的世界观、人生观和价值。在观看优秀*员牛玉儒同志的生平事迹介绍时，我激动不已、感触颇多，他那种为了党和人民的利益甘为孺子牛，直至生命的最后一刻的一片赤子之心，不愧为我们新时代青年的楷模，更不愧于*员的光荣称号。正是由于我们党有着千千万万个牛玉儒式的好党员、好干部，才使我们党永远保持着她的先进性与纯洁性。</w:t>
      </w:r>
    </w:p>
    <w:p>
      <w:pPr>
        <w:ind w:left="0" w:right="0" w:firstLine="560"/>
        <w:spacing w:before="450" w:after="450" w:line="312" w:lineRule="auto"/>
      </w:pPr>
      <w:r>
        <w:rPr>
          <w:rFonts w:ascii="宋体" w:hAnsi="宋体" w:eastAsia="宋体" w:cs="宋体"/>
          <w:color w:val="000"/>
          <w:sz w:val="28"/>
          <w:szCs w:val="28"/>
        </w:rPr>
        <w:t xml:space="preserve">作为一名医务工作者，救死扶伤是我的天职。通过我的治疗为病人减轻了病痛的折磨，那是我莫大的欣慰。在我的眼里，他们没有高低的专业知识、技能给予他们恰当的治疗，使他们早日康复是我工作的全部。随着科学技术的不断发展，新知识、新技术的不断涌现，如果跟不上发展的潮流，不与时俱进，就不能更好地为人民服务。通过这次学习，我深深地感受到自己所肩负的历史使命，决心接受党组织对我的考验，在今后的工作中身体力行三个代表，成为思想上、政治上、行动上的先进分子，认真实践全心全意为人民服务的宗旨，争取早日加入党组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XX年年4月24日至26日，我参加了市级机关党员发展对象培训班的学习。在班上，我接受了关于新党章的辅导，观看了优秀*员郑培民同志先进事迹的录像，掌握了发展党员的基本知识。尽管短短几天的培训尚不能让我在最深刻、度的层次上去领会和感受其间的要旨，但已足以让我在端正入党动机上受到了一次洗礼，对党的理解上得到了一次升华。</w:t>
      </w:r>
    </w:p>
    <w:p>
      <w:pPr>
        <w:ind w:left="0" w:right="0" w:firstLine="560"/>
        <w:spacing w:before="450" w:after="450" w:line="312" w:lineRule="auto"/>
      </w:pPr>
      <w:r>
        <w:rPr>
          <w:rFonts w:ascii="宋体" w:hAnsi="宋体" w:eastAsia="宋体" w:cs="宋体"/>
          <w:color w:val="000"/>
          <w:sz w:val="28"/>
          <w:szCs w:val="28"/>
        </w:rPr>
        <w:t xml:space="preserve">通过学习，我认识到以前对党的性质、宗旨、指导思想的学习是停留在表面的认识，现在我明白了其中的真谛：中国*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的学习，我明白了成为一名*员的条件，树立为共产主义事业奋斗终身，全心全意为人民服务，随时准备为党和人民的利益牺牲一切的正确入党动机。特别是对耳熟能详的为人民服务的宗旨有了更新、更深层的理解。使我明白了，*员的称号之所以光荣，就在于他们是以全心全意为人民服务作为宗旨的，能够为国家和人民的利益不惜个人的一切;使我明白了，入党意味着比群众多吃苦、多做贡献、多作牺牲;使我明白了，*员的光荣是和责任紧密联系的。如果一个人要求入党，仅仅只是为了脸面好看，而不准备为祖国和人民艰苦工作，那是同*员的这个称号不相称的。</w:t>
      </w:r>
    </w:p>
    <w:p>
      <w:pPr>
        <w:ind w:left="0" w:right="0" w:firstLine="560"/>
        <w:spacing w:before="450" w:after="450" w:line="312" w:lineRule="auto"/>
      </w:pPr>
      <w:r>
        <w:rPr>
          <w:rFonts w:ascii="宋体" w:hAnsi="宋体" w:eastAsia="宋体" w:cs="宋体"/>
          <w:color w:val="000"/>
          <w:sz w:val="28"/>
          <w:szCs w:val="28"/>
        </w:rPr>
        <w:t xml:space="preserve">早在1942年，*同志在延安文艺座谈会上就指出：入党不仅仅是从组织上入党，更重要的是从思想上入党。在这里，我把思想理解成入党动机。</w:t>
      </w:r>
    </w:p>
    <w:p>
      <w:pPr>
        <w:ind w:left="0" w:right="0" w:firstLine="560"/>
        <w:spacing w:before="450" w:after="450" w:line="312" w:lineRule="auto"/>
      </w:pPr>
      <w:r>
        <w:rPr>
          <w:rFonts w:ascii="宋体" w:hAnsi="宋体" w:eastAsia="宋体" w:cs="宋体"/>
          <w:color w:val="000"/>
          <w:sz w:val="28"/>
          <w:szCs w:val="28"/>
        </w:rPr>
        <w:t xml:space="preserve">正确的入党动机是正确的行动精神力量。作为积极要求上进的青年，要从思想上入党。</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第四，学习优秀党员的先进事迹，本文来源激励自己的行动，体会全心全意为人民服务的宗旨。以先天下之忧而忧，后天下之乐而乐要求自己，体会为共产主义事业不惜牺牲个人一切的高尚情操。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入党前的一时问题，而是贯穿于一个党员一生的事情。不论党组织是否批准我加入中国*，我都将一如既往地用*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身!</w:t>
      </w:r>
    </w:p>
    <w:p>
      <w:pPr>
        <w:ind w:left="0" w:right="0" w:firstLine="560"/>
        <w:spacing w:before="450" w:after="450" w:line="312" w:lineRule="auto"/>
      </w:pPr>
      <w:r>
        <w:rPr>
          <w:rFonts w:ascii="宋体" w:hAnsi="宋体" w:eastAsia="宋体" w:cs="宋体"/>
          <w:color w:val="000"/>
          <w:sz w:val="28"/>
          <w:szCs w:val="28"/>
        </w:rPr>
        <w:t xml:space="preserve">通过学习，不仅仅介绍中国*是怎样一种党，党员是怎样一种人，它更让我感觉到一种精神，这种精神与每一个华夏子民血脉相融;它让我洞悉到一种凝聚力，这种凝聚力隐藏在我们民族背后，正孕育着无穷的能量。</w:t>
      </w:r>
    </w:p>
    <w:p>
      <w:pPr>
        <w:ind w:left="0" w:right="0" w:firstLine="560"/>
        <w:spacing w:before="450" w:after="450" w:line="312" w:lineRule="auto"/>
      </w:pPr>
      <w:r>
        <w:rPr>
          <w:rFonts w:ascii="宋体" w:hAnsi="宋体" w:eastAsia="宋体" w:cs="宋体"/>
          <w:color w:val="000"/>
          <w:sz w:val="28"/>
          <w:szCs w:val="28"/>
        </w:rPr>
        <w:t xml:space="preserve">明白了这些道理，我在工作中有了方向，有了动力。懂得干好工作的目的和重要性。在以后的日子里，我要不断加强理论知识的学习，对工作定要加倍认真负责，努力向党员同志看齐，缩小同党员同志的差距，逐步完善自己，使自己成为一名开拓进取、本文来源勇于创新、充满生机和活力的新世纪人才。为此，必须始终保持饱满的学习热情，认真学习理论知识和科学文化知识，与时俱进，坚定信念，执着追求，时刻发挥模范带头作用，向先进、优秀的同志学习，培养大局意识，使命意识，责任意识，自觉投身于建设有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