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财务经理工作总结报告_财务经理工作总结</w:t>
      </w:r>
      <w:bookmarkEnd w:id="1"/>
    </w:p>
    <w:p>
      <w:pPr>
        <w:jc w:val="center"/>
        <w:spacing w:before="0" w:after="450"/>
      </w:pPr>
      <w:r>
        <w:rPr>
          <w:rFonts w:ascii="Arial" w:hAnsi="Arial" w:eastAsia="Arial" w:cs="Arial"/>
          <w:color w:val="999999"/>
          <w:sz w:val="20"/>
          <w:szCs w:val="20"/>
        </w:rPr>
        <w:t xml:space="preserve">来源：网络  作者：清香如梦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工作总结就是把一个时间段的工作进行全面系统的总检查、总评价、总分析、总研究，并分析成绩的不足，从而得出引以为戒的经验。以下是本站分享的财务经理工作总结，希望能帮助到大家!　　财务经理工作总结　　20xx年财务部紧紧围绕着集团领导年初提出的2...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工作总结就是把一个时间段的工作进行全面系统的总检查、总评价、总分析、总研究，并分析成绩的不足，从而得出引以为戒的经验。以下是本站分享的财务经理工作总结，希望能帮助到大家![_TAG_h2]　　财务经理工作总结</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年初提出的20xx年工作重点和20xx年财务部工作计划，在集团董事会的正确领导和各部门的通力配合下以务实、高效的工作作风，高效有序地完成了各项财务日常工作，同时重点做好了以下工作:</w:t>
      </w:r>
    </w:p>
    <w:p>
      <w:pPr>
        <w:ind w:left="0" w:right="0" w:firstLine="560"/>
        <w:spacing w:before="450" w:after="450" w:line="312" w:lineRule="auto"/>
      </w:pPr>
      <w:r>
        <w:rPr>
          <w:rFonts w:ascii="宋体" w:hAnsi="宋体" w:eastAsia="宋体" w:cs="宋体"/>
          <w:color w:val="000"/>
          <w:sz w:val="28"/>
          <w:szCs w:val="28"/>
        </w:rPr>
        <w:t xml:space="preserve">&gt;　　一、积极筹措资金，减少资金成本，降低财务风险，保证现金流的正常化。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11年集团规模不断扩大，资金总量需求增加，这给集团财务部带来了不小的融资压力，但在董事长的正确领导下，经财务部人员的共同努力下，11年不仅巩固了与原有银行的信贷关系，确保了原有的融资总量，而且积极寻求了新的融资渠道，并及时调整授信结构，降低融资成本。11年与湖州交行建立合作关系，新增融资总量2900万元，在国家对房地产不断加强宏观调控的形势下，向中国银行省分行成功申请项目授信1个亿，为集团房地产开发提供了一笔长期稳定的资金。</w:t>
      </w:r>
    </w:p>
    <w:p>
      <w:pPr>
        <w:ind w:left="0" w:right="0" w:firstLine="560"/>
        <w:spacing w:before="450" w:after="450" w:line="312" w:lineRule="auto"/>
      </w:pPr>
      <w:r>
        <w:rPr>
          <w:rFonts w:ascii="宋体" w:hAnsi="宋体" w:eastAsia="宋体" w:cs="宋体"/>
          <w:color w:val="000"/>
          <w:sz w:val="28"/>
          <w:szCs w:val="28"/>
        </w:rPr>
        <w:t xml:space="preserve">&gt;　　二、有效开张财务内部审计，加强了对下属子公司的财务监督管理。</w:t>
      </w:r>
    </w:p>
    <w:p>
      <w:pPr>
        <w:ind w:left="0" w:right="0" w:firstLine="560"/>
        <w:spacing w:before="450" w:after="450" w:line="312" w:lineRule="auto"/>
      </w:pPr>
      <w:r>
        <w:rPr>
          <w:rFonts w:ascii="宋体" w:hAnsi="宋体" w:eastAsia="宋体" w:cs="宋体"/>
          <w:color w:val="000"/>
          <w:sz w:val="28"/>
          <w:szCs w:val="28"/>
        </w:rPr>
        <w:t xml:space="preserve">　　1、20xx年我部组织内审人员对建筑、恒源、仓储、红安房产、华盛达铸钢、外语学校等下属子公司20xx年的经营业绩、财务状况进行了内部审计。在审计中重点对下属公司的债权债务的清理、资金收支、潜在亏损、财务风险、资产管理、成本费用控制等情况作了详细的了解和检查，并对子公司生产经营状况的进行了调研，为集团公司加强对子公司管理、提高企业效益提供了及时有效的信息。2、针对货币资金及票证管理情况，组织了专项内部检查。20xx年9月24日财务部组织人员针对货币资金、票证及印章管理情况对集团本部和部分子公司进行了内部检查，对检查中发现的些问题进行了通报，并促使集团出台华盛达控股20xx年第16号文件。</w:t>
      </w:r>
    </w:p>
    <w:p>
      <w:pPr>
        <w:ind w:left="0" w:right="0" w:firstLine="560"/>
        <w:spacing w:before="450" w:after="450" w:line="312" w:lineRule="auto"/>
      </w:pPr>
      <w:r>
        <w:rPr>
          <w:rFonts w:ascii="宋体" w:hAnsi="宋体" w:eastAsia="宋体" w:cs="宋体"/>
          <w:color w:val="000"/>
          <w:sz w:val="28"/>
          <w:szCs w:val="28"/>
        </w:rPr>
        <w:t xml:space="preserve">&gt;　　三、结合20xx年经营审计，细化落实了20xx年经营目标。</w:t>
      </w:r>
    </w:p>
    <w:p>
      <w:pPr>
        <w:ind w:left="0" w:right="0" w:firstLine="560"/>
        <w:spacing w:before="450" w:after="450" w:line="312" w:lineRule="auto"/>
      </w:pPr>
      <w:r>
        <w:rPr>
          <w:rFonts w:ascii="宋体" w:hAnsi="宋体" w:eastAsia="宋体" w:cs="宋体"/>
          <w:color w:val="000"/>
          <w:sz w:val="28"/>
          <w:szCs w:val="28"/>
        </w:rPr>
        <w:t xml:space="preserve">　　年初财务部对北京华商达、华盛达仓储、恒源等子公司20xx年经营业绩、资金收支等情况进行了审计，结合审计中所了解的具体情况编制了20xx年的经营预算，成功完成了经营目标的确定和经营责任书的签订工作，为华盛达股份的业绩目标完成做了具体的落实，为集团目标的完成奠定了基础。财务部将根据集团领导的经营思路，不断积累经验，加强预算和经营目标考核制度制定工作。</w:t>
      </w:r>
    </w:p>
    <w:p>
      <w:pPr>
        <w:ind w:left="0" w:right="0" w:firstLine="560"/>
        <w:spacing w:before="450" w:after="450" w:line="312" w:lineRule="auto"/>
      </w:pPr>
      <w:r>
        <w:rPr>
          <w:rFonts w:ascii="宋体" w:hAnsi="宋体" w:eastAsia="宋体" w:cs="宋体"/>
          <w:color w:val="000"/>
          <w:sz w:val="28"/>
          <w:szCs w:val="28"/>
        </w:rPr>
        <w:t xml:space="preserve">&gt;　　四、认真做好了20xx年企业所得税筹划申报工作。</w:t>
      </w:r>
    </w:p>
    <w:p>
      <w:pPr>
        <w:ind w:left="0" w:right="0" w:firstLine="560"/>
        <w:spacing w:before="450" w:after="450" w:line="312" w:lineRule="auto"/>
      </w:pPr>
      <w:r>
        <w:rPr>
          <w:rFonts w:ascii="宋体" w:hAnsi="宋体" w:eastAsia="宋体" w:cs="宋体"/>
          <w:color w:val="000"/>
          <w:sz w:val="28"/>
          <w:szCs w:val="28"/>
        </w:rPr>
        <w:t xml:space="preserve">　　年初，我部组织召开所得税申报会议，对各子公司所得税申报工作进行了具体分析和指导，在不违反财政、税法规定的前提下，进行了税务筹划为集团降低税负。通过不懈努力，争取到有关财政、税务部门的理解和支持，合理的减少税负，华盛达实业20xx年免交所得税205万元。</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w:t>
      </w:r>
    </w:p>
    <w:p>
      <w:pPr>
        <w:ind w:left="0" w:right="0" w:firstLine="560"/>
        <w:spacing w:before="450" w:after="450" w:line="312" w:lineRule="auto"/>
      </w:pPr>
      <w:r>
        <w:rPr>
          <w:rFonts w:ascii="黑体" w:hAnsi="黑体" w:eastAsia="黑体" w:cs="黑体"/>
          <w:color w:val="000000"/>
          <w:sz w:val="36"/>
          <w:szCs w:val="36"/>
          <w:b w:val="1"/>
          <w:bCs w:val="1"/>
        </w:rPr>
        <w:t xml:space="preserve">　　财务经理工作总结</w:t>
      </w:r>
    </w:p>
    <w:p>
      <w:pPr>
        <w:ind w:left="0" w:right="0" w:firstLine="560"/>
        <w:spacing w:before="450" w:after="450" w:line="312" w:lineRule="auto"/>
      </w:pPr>
      <w:r>
        <w:rPr>
          <w:rFonts w:ascii="宋体" w:hAnsi="宋体" w:eastAsia="宋体" w:cs="宋体"/>
          <w:color w:val="000"/>
          <w:sz w:val="28"/>
          <w:szCs w:val="28"/>
        </w:rPr>
        <w:t xml:space="preserve">　　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　　现就年度财务部工作总结如下：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w:t>
      </w:r>
    </w:p>
    <w:p>
      <w:pPr>
        <w:ind w:left="0" w:right="0" w:firstLine="560"/>
        <w:spacing w:before="450" w:after="450" w:line="312" w:lineRule="auto"/>
      </w:pPr>
      <w:r>
        <w:rPr>
          <w:rFonts w:ascii="宋体" w:hAnsi="宋体" w:eastAsia="宋体" w:cs="宋体"/>
          <w:color w:val="000"/>
          <w:sz w:val="28"/>
          <w:szCs w:val="28"/>
        </w:rPr>
        <w:t xml:space="preserve">　　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　　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为了改善公司经营管理，提高经济效益，确保公司资产安全，我部门采取事前监督、事中监督和事后监督，坚持公司一切收支均通过财务口、公司收入有依据、支出有审批依据，以避免给公司造成不必要的损失。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w:t>
      </w:r>
    </w:p>
    <w:p>
      <w:pPr>
        <w:ind w:left="0" w:right="0" w:firstLine="560"/>
        <w:spacing w:before="450" w:after="450" w:line="312" w:lineRule="auto"/>
      </w:pPr>
      <w:r>
        <w:rPr>
          <w:rFonts w:ascii="宋体" w:hAnsi="宋体" w:eastAsia="宋体" w:cs="宋体"/>
          <w:color w:val="000"/>
          <w:sz w:val="28"/>
          <w:szCs w:val="28"/>
        </w:rPr>
        <w:t xml:space="preserve">　　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　　三、财务管理方面：</w:t>
      </w:r>
    </w:p>
    <w:p>
      <w:pPr>
        <w:ind w:left="0" w:right="0" w:firstLine="560"/>
        <w:spacing w:before="450" w:after="450" w:line="312" w:lineRule="auto"/>
      </w:pPr>
      <w:r>
        <w:rPr>
          <w:rFonts w:ascii="宋体" w:hAnsi="宋体" w:eastAsia="宋体" w:cs="宋体"/>
          <w:color w:val="000"/>
          <w:sz w:val="28"/>
          <w:szCs w:val="28"/>
        </w:rPr>
        <w:t xml:space="preserve">　　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　　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　　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　　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　　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　　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　　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　　5、建议：</w:t>
      </w:r>
    </w:p>
    <w:p>
      <w:pPr>
        <w:ind w:left="0" w:right="0" w:firstLine="560"/>
        <w:spacing w:before="450" w:after="450" w:line="312" w:lineRule="auto"/>
      </w:pPr>
      <w:r>
        <w:rPr>
          <w:rFonts w:ascii="宋体" w:hAnsi="宋体" w:eastAsia="宋体" w:cs="宋体"/>
          <w:color w:val="000"/>
          <w:sz w:val="28"/>
          <w:szCs w:val="28"/>
        </w:rPr>
        <w:t xml:space="preserve">　　(1)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　　(2)、建立独立的审计机构，通过内部审计来确定对国家既定制度、政策和规定是否贯彻和履行;对企业内部建立的标准、任务是否遵循和完成。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　　(三)、财务管理方面：20XX年重中之重的工作是加强财务管理各项工作：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　　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　　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　　4、加强对成本费用的管理;</w:t>
      </w:r>
    </w:p>
    <w:p>
      <w:pPr>
        <w:ind w:left="0" w:right="0" w:firstLine="560"/>
        <w:spacing w:before="450" w:after="450" w:line="312" w:lineRule="auto"/>
      </w:pPr>
      <w:r>
        <w:rPr>
          <w:rFonts w:ascii="宋体" w:hAnsi="宋体" w:eastAsia="宋体" w:cs="宋体"/>
          <w:color w:val="000"/>
          <w:sz w:val="28"/>
          <w:szCs w:val="28"/>
        </w:rPr>
        <w:t xml:space="preserve">　　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　　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2025-04-02T14:31:43+08:00</dcterms:created>
  <dcterms:modified xsi:type="dcterms:W3CDTF">2025-04-02T14:31:43+08:00</dcterms:modified>
</cp:coreProperties>
</file>

<file path=docProps/custom.xml><?xml version="1.0" encoding="utf-8"?>
<Properties xmlns="http://schemas.openxmlformats.org/officeDocument/2006/custom-properties" xmlns:vt="http://schemas.openxmlformats.org/officeDocument/2006/docPropsVTypes"/>
</file>