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202_财务部年度工作总结范文5篇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总结是培养和提高工作能力的有效途径，可以丰富专业知识，提高技能水平，增强发现问题和解决问题的各种能力。《202_财务部年度工作总结》是为大家准备的，希望对大家有帮助。&gt;1.202_财务部年度工作总结　　这一年的工作对于财务部来说，是非常紧张...</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总结是培养和提高工作能力的有效途径，可以丰富专业知识，提高技能水平，增强发现问题和解决问题的各种能力。《202_财务部年度工作总结》是为大家准备的，希望对大家有帮助。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&gt;1.202_财务部年度工作总结</w:t>
      </w:r>
    </w:p>
    <w:p>
      <w:pPr>
        <w:ind w:left="0" w:right="0" w:firstLine="560"/>
        <w:spacing w:before="450" w:after="450" w:line="312" w:lineRule="auto"/>
      </w:pPr>
      <w:r>
        <w:rPr>
          <w:rFonts w:ascii="宋体" w:hAnsi="宋体" w:eastAsia="宋体" w:cs="宋体"/>
          <w:color w:val="000"/>
          <w:sz w:val="28"/>
          <w:szCs w:val="28"/>
        </w:rPr>
        <w:t xml:space="preserve">　　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　　一、统一目标，加快前行</w:t>
      </w:r>
    </w:p>
    <w:p>
      <w:pPr>
        <w:ind w:left="0" w:right="0" w:firstLine="560"/>
        <w:spacing w:before="450" w:after="450" w:line="312" w:lineRule="auto"/>
      </w:pPr>
      <w:r>
        <w:rPr>
          <w:rFonts w:ascii="宋体" w:hAnsi="宋体" w:eastAsia="宋体" w:cs="宋体"/>
          <w:color w:val="000"/>
          <w:sz w:val="28"/>
          <w:szCs w:val="28"/>
        </w:rPr>
        <w:t xml:space="preserve">　　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　　二、维护集体，合作为上</w:t>
      </w:r>
    </w:p>
    <w:p>
      <w:pPr>
        <w:ind w:left="0" w:right="0" w:firstLine="560"/>
        <w:spacing w:before="450" w:after="450" w:line="312" w:lineRule="auto"/>
      </w:pPr>
      <w:r>
        <w:rPr>
          <w:rFonts w:ascii="宋体" w:hAnsi="宋体" w:eastAsia="宋体" w:cs="宋体"/>
          <w:color w:val="000"/>
          <w:sz w:val="28"/>
          <w:szCs w:val="28"/>
        </w:rPr>
        <w:t xml:space="preserve">　　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　　三、摒弃缺陷，砥砺前行</w:t>
      </w:r>
    </w:p>
    <w:p>
      <w:pPr>
        <w:ind w:left="0" w:right="0" w:firstLine="560"/>
        <w:spacing w:before="450" w:after="450" w:line="312" w:lineRule="auto"/>
      </w:pPr>
      <w:r>
        <w:rPr>
          <w:rFonts w:ascii="宋体" w:hAnsi="宋体" w:eastAsia="宋体" w:cs="宋体"/>
          <w:color w:val="000"/>
          <w:sz w:val="28"/>
          <w:szCs w:val="28"/>
        </w:rPr>
        <w:t xml:space="preserve">　　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&gt;2.202_财务部年度工作总结</w:t>
      </w:r>
    </w:p>
    <w:p>
      <w:pPr>
        <w:ind w:left="0" w:right="0" w:firstLine="560"/>
        <w:spacing w:before="450" w:after="450" w:line="312" w:lineRule="auto"/>
      </w:pPr>
      <w:r>
        <w:rPr>
          <w:rFonts w:ascii="宋体" w:hAnsi="宋体" w:eastAsia="宋体" w:cs="宋体"/>
          <w:color w:val="000"/>
          <w:sz w:val="28"/>
          <w:szCs w:val="28"/>
        </w:rPr>
        <w:t xml:space="preserve">　　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　　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　　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　　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　　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三、收银吧台管理方面：</w:t>
      </w:r>
    </w:p>
    <w:p>
      <w:pPr>
        <w:ind w:left="0" w:right="0" w:firstLine="560"/>
        <w:spacing w:before="450" w:after="450" w:line="312" w:lineRule="auto"/>
      </w:pPr>
      <w:r>
        <w:rPr>
          <w:rFonts w:ascii="宋体" w:hAnsi="宋体" w:eastAsia="宋体" w:cs="宋体"/>
          <w:color w:val="000"/>
          <w:sz w:val="28"/>
          <w:szCs w:val="28"/>
        </w:rPr>
        <w:t xml:space="preserve">　　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　　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　　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四、采购管理方面：</w:t>
      </w:r>
    </w:p>
    <w:p>
      <w:pPr>
        <w:ind w:left="0" w:right="0" w:firstLine="560"/>
        <w:spacing w:before="450" w:after="450" w:line="312" w:lineRule="auto"/>
      </w:pPr>
      <w:r>
        <w:rPr>
          <w:rFonts w:ascii="宋体" w:hAnsi="宋体" w:eastAsia="宋体" w:cs="宋体"/>
          <w:color w:val="000"/>
          <w:sz w:val="28"/>
          <w:szCs w:val="28"/>
        </w:rPr>
        <w:t xml:space="preserve">　　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　　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　　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　　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　　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　　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&gt;3.202_财务部年度工作总结</w:t>
      </w:r>
    </w:p>
    <w:p>
      <w:pPr>
        <w:ind w:left="0" w:right="0" w:firstLine="560"/>
        <w:spacing w:before="450" w:after="450" w:line="312" w:lineRule="auto"/>
      </w:pPr>
      <w:r>
        <w:rPr>
          <w:rFonts w:ascii="宋体" w:hAnsi="宋体" w:eastAsia="宋体" w:cs="宋体"/>
          <w:color w:val="000"/>
          <w:sz w:val="28"/>
          <w:szCs w:val="28"/>
        </w:rPr>
        <w:t xml:space="preserve">　　忙碌、紧张、有序的20xx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　　一、规范的财务制度建设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　　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二、有效的核算、管理体系建设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　　（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　　（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　　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　　（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　　（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　　（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　　（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　　（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　　三、优秀的财务团队建设</w:t>
      </w:r>
    </w:p>
    <w:p>
      <w:pPr>
        <w:ind w:left="0" w:right="0" w:firstLine="560"/>
        <w:spacing w:before="450" w:after="450" w:line="312" w:lineRule="auto"/>
      </w:pPr>
      <w:r>
        <w:rPr>
          <w:rFonts w:ascii="宋体" w:hAnsi="宋体" w:eastAsia="宋体" w:cs="宋体"/>
          <w:color w:val="000"/>
          <w:sz w:val="28"/>
          <w:szCs w:val="28"/>
        </w:rPr>
        <w:t xml:space="preserve">　　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　　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　　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　　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　　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宋体" w:hAnsi="宋体" w:eastAsia="宋体" w:cs="宋体"/>
          <w:color w:val="000"/>
          <w:sz w:val="28"/>
          <w:szCs w:val="28"/>
        </w:rPr>
        <w:t xml:space="preserve">&gt;4.202_财务部年度工作总结</w:t>
      </w:r>
    </w:p>
    <w:p>
      <w:pPr>
        <w:ind w:left="0" w:right="0" w:firstLine="560"/>
        <w:spacing w:before="450" w:after="450" w:line="312" w:lineRule="auto"/>
      </w:pPr>
      <w:r>
        <w:rPr>
          <w:rFonts w:ascii="宋体" w:hAnsi="宋体" w:eastAsia="宋体" w:cs="宋体"/>
          <w:color w:val="000"/>
          <w:sz w:val="28"/>
          <w:szCs w:val="28"/>
        </w:rPr>
        <w:t xml:space="preserve">　　20xx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xx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1、协助XX中心支公司会计及时准确的完成各月记帐、结帐和账务处理工作，及时完成代收车船费等各项费用的缴纳。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　　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　　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　　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　　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三、改进方法</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&gt;5.202_财务部年度工作总结</w:t>
      </w:r>
    </w:p>
    <w:p>
      <w:pPr>
        <w:ind w:left="0" w:right="0" w:firstLine="560"/>
        <w:spacing w:before="450" w:after="450" w:line="312" w:lineRule="auto"/>
      </w:pPr>
      <w:r>
        <w:rPr>
          <w:rFonts w:ascii="宋体" w:hAnsi="宋体" w:eastAsia="宋体" w:cs="宋体"/>
          <w:color w:val="000"/>
          <w:sz w:val="28"/>
          <w:szCs w:val="28"/>
        </w:rPr>
        <w:t xml:space="preserve">　　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　　2、税务管理，这项工作并不复杂，做好需要以下两点：一是要及时关注国家有关政策的变动，进而分析对全行税负的影响；二是要细心负责，税额的计算和缴纳不能出现一丝差错，20xx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　　3、资金头寸管理，20XX年6月末开始资金头寸管理的工作，在大家看来，头寸工作异常简单，仅仅是下午16:00前修改几个数字而已，但就是这么一项最简单的工作，一旦稍有疏忽便会酿成巨大的成本，20XX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　　4、凭证整理及归档，20XX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　　以上是我对20XX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2025-04-01T07:33:07+08:00</dcterms:created>
  <dcterms:modified xsi:type="dcterms:W3CDTF">2025-04-01T07:33:07+08:00</dcterms:modified>
</cp:coreProperties>
</file>

<file path=docProps/custom.xml><?xml version="1.0" encoding="utf-8"?>
<Properties xmlns="http://schemas.openxmlformats.org/officeDocument/2006/custom-properties" xmlns:vt="http://schemas.openxmlformats.org/officeDocument/2006/docPropsVTypes"/>
</file>