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医疗质量管理与控制体系建设情况总结</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医疗是一个汉语词语，有医治和疾病的治疗两个含义。本站今天为大家精心准备了医疗质量管理与控制体系建设情况总结，希望对大家有所帮助!　　医疗质量管理与控制体系建设情况总结　　20xx年，为深入贯彻落实《20xx年新津县卫生系统“三好一满意”活动...</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医疗是一个汉语词语，有医治和疾病的治疗两个含义。本站今天为大家精心准备了医疗质量管理与控制体系建设情况总结，希望对大家有所帮助![_TAG_h2]　　医疗质量管理与控制体系建设情况总结</w:t>
      </w:r>
    </w:p>
    <w:p>
      <w:pPr>
        <w:ind w:left="0" w:right="0" w:firstLine="560"/>
        <w:spacing w:before="450" w:after="450" w:line="312" w:lineRule="auto"/>
      </w:pPr>
      <w:r>
        <w:rPr>
          <w:rFonts w:ascii="宋体" w:hAnsi="宋体" w:eastAsia="宋体" w:cs="宋体"/>
          <w:color w:val="000"/>
          <w:sz w:val="28"/>
          <w:szCs w:val="28"/>
        </w:rPr>
        <w:t xml:space="preserve">　　20xx年，为深入贯彻落实《20xx年新津县卫生系统“三好一满意”活动方案》和《20xx年医疗质量万里行》活动标准，我院以“仁爱、关怀、健康”为院训，以“服务好、质量好、医德好、群众满意”为工作目标，着力改善医院服务态度，优化服务环境，规范服务行为，改进医德医风，全面提升了医疗质量和服务水平，具体工作汇报如下：</w:t>
      </w:r>
    </w:p>
    <w:p>
      <w:pPr>
        <w:ind w:left="0" w:right="0" w:firstLine="560"/>
        <w:spacing w:before="450" w:after="450" w:line="312" w:lineRule="auto"/>
      </w:pPr>
      <w:r>
        <w:rPr>
          <w:rFonts w:ascii="宋体" w:hAnsi="宋体" w:eastAsia="宋体" w:cs="宋体"/>
          <w:color w:val="000"/>
          <w:sz w:val="28"/>
          <w:szCs w:val="28"/>
        </w:rPr>
        <w:t xml:space="preserve">&gt;　　一、加强领导，落实目标责任</w:t>
      </w:r>
    </w:p>
    <w:p>
      <w:pPr>
        <w:ind w:left="0" w:right="0" w:firstLine="560"/>
        <w:spacing w:before="450" w:after="450" w:line="312" w:lineRule="auto"/>
      </w:pPr>
      <w:r>
        <w:rPr>
          <w:rFonts w:ascii="宋体" w:hAnsi="宋体" w:eastAsia="宋体" w:cs="宋体"/>
          <w:color w:val="000"/>
          <w:sz w:val="28"/>
          <w:szCs w:val="28"/>
        </w:rPr>
        <w:t xml:space="preserve">　　医院成立以院长任组长、分管领导任副组长，各职能科室负责人为成员的“医疗质量管理”领导小组；新成立了医务科，具体负责全院医疗质量管理工作。对科室实行目标责任制，签订了目标责任书，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&gt;　　二、强化培训，提升医务人员的医疗质量和安全意识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　　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　　1.组织卫生法律法规、规章制度学习。我们先后开展了《执业医师法》、《护士条例》、《传染病防治法》等卫生法律法规，以及《商业贿赂》相关法律法规的培训，使医务人员了解掌握了卫生法律法规、规章制度、常规规范，强化其法律意识和自我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　　2.开展多种形式的培训活动。一是在院内组织了业务骨干常规规范培训、病例书写培训、“三基”“三严”培训、护理培训、药品使用培训、医院感染知识培训、医疗纠纷防范、医德医风培训等活动，使医务人员的业务技术、医疗安全意识和医德医风明显提高。二是积极参加上级组织的培训讲座。20xx年，共选派各科室医务人员50余人参加省、市级组织的各种有关医疗质量管理和业务技术培训讲座16次，学习了医学相关专业的新知识、新技术、新理念、新观点。三是邀请市级、县级专家20余人次到我院进行查房和指导。通过以上举措，显著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　　3.组织理论考试和技术比武。我们以培养提高医护人员急救技术、规范和治疗方案的应用为重点，按照由易到难、由浅入深的原则进行培训，积极推广新知识、新技术。病房每月开展病历书写质量评比；药剂科每月开展处方点评工作；5.12护士节，全院护理人员开展了“护理技能大练武”比赛等，切实加强医院医护人员基础知识、基本理论、基本技能训练，提高了医护人员业务素质和专业技术水平。</w:t>
      </w:r>
    </w:p>
    <w:p>
      <w:pPr>
        <w:ind w:left="0" w:right="0" w:firstLine="560"/>
        <w:spacing w:before="450" w:after="450" w:line="312" w:lineRule="auto"/>
      </w:pPr>
      <w:r>
        <w:rPr>
          <w:rFonts w:ascii="宋体" w:hAnsi="宋体" w:eastAsia="宋体" w:cs="宋体"/>
          <w:color w:val="000"/>
          <w:sz w:val="28"/>
          <w:szCs w:val="28"/>
        </w:rPr>
        <w:t xml:space="preserve">&gt;　　三、严格自查，认真整改，全面提高医疗质量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　　医疗质量是医院管理的核心，围绕医疗质量管理工作，3月份、7月份全院两次召开全体医、药、护、技人员参加的“医疗安全工作大会”，查摆安全隐患，制订医疗安全整改措施，全面提高了医疗质量。20xx年医院全年无一例医疗纠纷和医疗差错事故发生。</w:t>
      </w:r>
    </w:p>
    <w:p>
      <w:pPr>
        <w:ind w:left="0" w:right="0" w:firstLine="560"/>
        <w:spacing w:before="450" w:after="450" w:line="312" w:lineRule="auto"/>
      </w:pPr>
      <w:r>
        <w:rPr>
          <w:rFonts w:ascii="宋体" w:hAnsi="宋体" w:eastAsia="宋体" w:cs="宋体"/>
          <w:color w:val="000"/>
          <w:sz w:val="28"/>
          <w:szCs w:val="28"/>
        </w:rPr>
        <w:t xml:space="preserve">　　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　　2.医疗安全治理。全年认真开展了临床医护人员医疗安全知识宣教，组织学习卫生部颁发的《医疗事故处理办法》及《医疗文书书写规范》，严格落实差错事故登记上报。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黑体" w:hAnsi="黑体" w:eastAsia="黑体" w:cs="黑体"/>
          <w:color w:val="000000"/>
          <w:sz w:val="36"/>
          <w:szCs w:val="36"/>
          <w:b w:val="1"/>
          <w:bCs w:val="1"/>
        </w:rPr>
        <w:t xml:space="preserve">　　医疗质量管理与控制体系建设情况总结</w:t>
      </w:r>
    </w:p>
    <w:p>
      <w:pPr>
        <w:ind w:left="0" w:right="0" w:firstLine="560"/>
        <w:spacing w:before="450" w:after="450" w:line="312" w:lineRule="auto"/>
      </w:pPr>
      <w:r>
        <w:rPr>
          <w:rFonts w:ascii="宋体" w:hAnsi="宋体" w:eastAsia="宋体" w:cs="宋体"/>
          <w:color w:val="000"/>
          <w:sz w:val="28"/>
          <w:szCs w:val="28"/>
        </w:rPr>
        <w:t xml:space="preserve">　　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202_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&gt;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一）医疗质量管理是医院管理的核心，提高医疗质量是管理医院根本目的。医疗质量是医院的生命线，医疗水平的高低、医疗质量的优劣直接关系到医院的生存和发展。202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　　（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承诺。护理部门在开展护士评选活动中涌现了一批先进护士，全年评出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　　（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的节约，事故就是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　　（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　　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　　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&gt;　　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　　提高医疗质量，降低医疗费用，让老百姓用较少的钱享受较为优良的医疗服务是</w:t>
      </w:r>
    </w:p>
    <w:p>
      <w:pPr>
        <w:ind w:left="0" w:right="0" w:firstLine="560"/>
        <w:spacing w:before="450" w:after="450" w:line="312" w:lineRule="auto"/>
      </w:pPr>
      <w:r>
        <w:rPr>
          <w:rFonts w:ascii="宋体" w:hAnsi="宋体" w:eastAsia="宋体" w:cs="宋体"/>
          <w:color w:val="000"/>
          <w:sz w:val="28"/>
          <w:szCs w:val="28"/>
        </w:rPr>
        <w:t xml:space="preserve">　　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　　（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　　（二）扩大门诊业务量，提高工作效率。去年我院门诊量达到53.81万人次，与去年同比增加12.18。通常来说，同一种病且病情差不多的情况下，门诊治疗往往比住院治疗的费用要低得多。为满足广大群众的需求，我院在原有门诊所开设科室的基础上，去年又新开设了中风面瘫专科门诊、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　　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　　（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　　（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　　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医疗质量管理与控制体系建设情况总结</w:t>
      </w:r>
    </w:p>
    <w:p>
      <w:pPr>
        <w:ind w:left="0" w:right="0" w:firstLine="560"/>
        <w:spacing w:before="450" w:after="450" w:line="312" w:lineRule="auto"/>
      </w:pPr>
      <w:r>
        <w:rPr>
          <w:rFonts w:ascii="宋体" w:hAnsi="宋体" w:eastAsia="宋体" w:cs="宋体"/>
          <w:color w:val="000"/>
          <w:sz w:val="28"/>
          <w:szCs w:val="28"/>
        </w:rPr>
        <w:t xml:space="preserve">　&gt;　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　　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xx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　　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&gt;　　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　　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&gt;　　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　　医务人员只有通过不断地培训学习，专业技术知识和水平才能得到更新和提高，医疗机构的服务能力才能不断增强。为此，在今年组织的医疗质量管理活动中，我们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　　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　　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2025-01-31T11:04:54+08:00</dcterms:created>
  <dcterms:modified xsi:type="dcterms:W3CDTF">2025-01-31T11:04:54+08:00</dcterms:modified>
</cp:coreProperties>
</file>

<file path=docProps/custom.xml><?xml version="1.0" encoding="utf-8"?>
<Properties xmlns="http://schemas.openxmlformats.org/officeDocument/2006/custom-properties" xmlns:vt="http://schemas.openxmlformats.org/officeDocument/2006/docPropsVTypes"/>
</file>