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最新教师教学师德师风工作总结</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教师教学师德师风工作总结5篇作为一名人民教师，我感到由衷的自豪，也深知肩负的历史寄托和责任。这次小编给大家整理了最新教师教学师德师风工作总结，供大家阅读参考，希望大家喜欢。最新教师教学师德师风工作总结1初三语文教学与初一、初二有明显不同...</w:t>
      </w:r>
    </w:p>
    <w:p>
      <w:pPr>
        <w:ind w:left="0" w:right="0" w:firstLine="560"/>
        <w:spacing w:before="450" w:after="450" w:line="312" w:lineRule="auto"/>
      </w:pPr>
      <w:r>
        <w:rPr>
          <w:rFonts w:ascii="宋体" w:hAnsi="宋体" w:eastAsia="宋体" w:cs="宋体"/>
          <w:color w:val="000"/>
          <w:sz w:val="28"/>
          <w:szCs w:val="28"/>
        </w:rPr>
        <w:t xml:space="preserve">最新教师教学师德师风工作总结5篇</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作为一名人民教师，我感到由衷的自豪，也深知肩负的历史寄托和责任。这次小编给大家整理了最新教师教学师德师风工作总结，供大家阅读参考，希望大家喜欢。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最新教师教学师德师风工作总结1</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备课的重要性，因此，每天我都花费大量的时间在备课之上，认认真真钻研教材和教法，多方查阅各种资料，力求深入理解教材，准确把握重难点。在制定教学目的时，非常注意学生的实际情况。教案编写认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四、选择美文，让学生感悟理解。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五、加强课外阅读、写作和习字训练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六、作业设置合理、批改及时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最新教师教学师德师风工作总结3</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最新教师教学师德师风工作总结4</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2025-04-21T01:27:18+08:00</dcterms:created>
  <dcterms:modified xsi:type="dcterms:W3CDTF">2025-04-21T01:27:18+08:00</dcterms:modified>
</cp:coreProperties>
</file>

<file path=docProps/custom.xml><?xml version="1.0" encoding="utf-8"?>
<Properties xmlns="http://schemas.openxmlformats.org/officeDocument/2006/custom-properties" xmlns:vt="http://schemas.openxmlformats.org/officeDocument/2006/docPropsVTypes"/>
</file>