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202_年事业单位医生个人工作总结怎么写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202_年事业单位医生个人工作总结...</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___政策，领会上级部门重大会议精神，在政治上、思想上始终同_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202_年事业单位医生个人工作总结2</w:t>
      </w:r>
    </w:p>
    <w:p>
      <w:pPr>
        <w:ind w:left="0" w:right="0" w:firstLine="560"/>
        <w:spacing w:before="450" w:after="450" w:line="312" w:lineRule="auto"/>
      </w:pPr>
      <w:r>
        <w:rPr>
          <w:rFonts w:ascii="宋体" w:hAnsi="宋体" w:eastAsia="宋体" w:cs="宋体"/>
          <w:color w:val="000"/>
          <w:sz w:val="28"/>
          <w:szCs w:val="28"/>
        </w:rPr>
        <w:t xml:space="preserve">　　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　　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　　一、个人的提升之旅</w:t>
      </w:r>
    </w:p>
    <w:p>
      <w:pPr>
        <w:ind w:left="0" w:right="0" w:firstLine="560"/>
        <w:spacing w:before="450" w:after="450" w:line="312" w:lineRule="auto"/>
      </w:pPr>
      <w:r>
        <w:rPr>
          <w:rFonts w:ascii="宋体" w:hAnsi="宋体" w:eastAsia="宋体" w:cs="宋体"/>
          <w:color w:val="000"/>
          <w:sz w:val="28"/>
          <w:szCs w:val="28"/>
        </w:rPr>
        <w:t xml:space="preserve">　　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　　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　　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　　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　　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202_年事业单位医生个人工作总结3</w:t>
      </w:r>
    </w:p>
    <w:p>
      <w:pPr>
        <w:ind w:left="0" w:right="0" w:firstLine="560"/>
        <w:spacing w:before="450" w:after="450" w:line="312" w:lineRule="auto"/>
      </w:pPr>
      <w:r>
        <w:rPr>
          <w:rFonts w:ascii="宋体" w:hAnsi="宋体" w:eastAsia="宋体" w:cs="宋体"/>
          <w:color w:val="000"/>
          <w:sz w:val="28"/>
          <w:szCs w:val="28"/>
        </w:rPr>
        <w:t xml:space="preserve">　　20xx年度我在各级领导的关心帮助下，坚持以___重要思想为指导，认真做好本职工作，真正履行了一名神经外科医生的岗位职责要求。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　　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　　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20xx年3月取得神经外科主治医师资格，xx年8月由医院聘任为神经外科主治医师。自此以来，主要从事神经外科专科病例的诊治。包括颅脑损伤、脑血管病、颅脑肿瘤的诊治。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　　尤其进行了大量的颅脑创伤及高血压脑出血病例的急诊救治工作。并于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　　自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　　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　　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　　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四、无私奉献，无怨无悔。</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　　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　　记得___说过这样一句话：如果你是一颗最小得螺丝钉，你是否永远守在你生活得岗位上；如果你要告诉我们什么思想，你是否在日夜宣扬那最美丽得理想。是啊，只有奋斗者得脊梁才能托起生活永远得晴空。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　　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