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[部门周工作总结范文]部门周工作总结范文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一、基本情况 10月1日～7日，全市共接待游客35.18万人次，同比增长3.82％，实现旅游总收入1.41亿元，同比增长11.98％。其中邓小平故里（含佛手山）共接待游客3.4万人次，同比增长-36.4％，门票收入149.21万元，同比...</w:t>
      </w:r>
    </w:p>
    <w:p>
      <w:pPr>
        <w:ind w:left="0" w:right="0" w:firstLine="560"/>
        <w:spacing w:before="450" w:after="450" w:line="312" w:lineRule="auto"/>
      </w:pPr>
      <w:r>
        <w:rPr>
          <w:rFonts w:ascii="宋体" w:hAnsi="宋体" w:eastAsia="宋体" w:cs="宋体"/>
          <w:color w:val="000"/>
          <w:sz w:val="28"/>
          <w:szCs w:val="28"/>
        </w:rPr>
        <w:t xml:space="preserve">　　一、基本情况 10月1日～7日，全市共接待游客35.18万人次，同比增长3.82％，实现旅游总收入1.41亿元，同比增长11.98％。其中邓小平故里（含佛手山）共接待游客3.4万人次，同比增长-36.4％，门票收入149.21万元，同比增长-41.8％；华蓥山石林共接待游客2.42万人次，同比增长85.57％，门票收入172.48万元，同比增长160.86％；华蓥山大峡谷共接待游客0.66万人次，门票收入22.53万元；神龙山巴人古堡共接待游客1.05万人次，门票收入2.47万元。</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（一）旅游安全形势良好。</w:t>
      </w:r>
    </w:p>
    <w:p>
      <w:pPr>
        <w:ind w:left="0" w:right="0" w:firstLine="560"/>
        <w:spacing w:before="450" w:after="450" w:line="312" w:lineRule="auto"/>
      </w:pPr>
      <w:r>
        <w:rPr>
          <w:rFonts w:ascii="宋体" w:hAnsi="宋体" w:eastAsia="宋体" w:cs="宋体"/>
          <w:color w:val="000"/>
          <w:sz w:val="28"/>
          <w:szCs w:val="28"/>
        </w:rPr>
        <w:t xml:space="preserve">　　按照市委、市政府的统一部署，市旅游产业发展领导小组及各区市县人民政府组织交通、工商、物价、公安、安监、质监、规划建设、卫生、旅游等相关部门，节前对各旅游接待单位安全工作进行了拉网式的排查，各相关单位制定了周密详尽的应急处置预案和安全防范预案。由于组织有力，措施到位，确保了十一黄金周旅游工作安全运行，全市未发生一起旅游安全事故。</w:t>
      </w:r>
    </w:p>
    <w:p>
      <w:pPr>
        <w:ind w:left="0" w:right="0" w:firstLine="560"/>
        <w:spacing w:before="450" w:after="450" w:line="312" w:lineRule="auto"/>
      </w:pPr>
      <w:r>
        <w:rPr>
          <w:rFonts w:ascii="宋体" w:hAnsi="宋体" w:eastAsia="宋体" w:cs="宋体"/>
          <w:color w:val="000"/>
          <w:sz w:val="28"/>
          <w:szCs w:val="28"/>
        </w:rPr>
        <w:t xml:space="preserve">　　（二）旅游市场健康有序。</w:t>
      </w:r>
    </w:p>
    <w:p>
      <w:pPr>
        <w:ind w:left="0" w:right="0" w:firstLine="560"/>
        <w:spacing w:before="450" w:after="450" w:line="312" w:lineRule="auto"/>
      </w:pPr>
      <w:r>
        <w:rPr>
          <w:rFonts w:ascii="宋体" w:hAnsi="宋体" w:eastAsia="宋体" w:cs="宋体"/>
          <w:color w:val="000"/>
          <w:sz w:val="28"/>
          <w:szCs w:val="28"/>
        </w:rPr>
        <w:t xml:space="preserve">　　黄金周期间，市县两级旅游、工商、物价、质监、公安、卫生、交通等部门以联合执法与分散管理相结合的方式，密切配合，有效协作，坚持了部门领导带队蹲点值班及旅游服务质量巡查制度。各主要旅游区在游人集散中心设立了咨询投诉点。广安区人民法院节日期间在邓小平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宋体" w:hAnsi="宋体" w:eastAsia="宋体" w:cs="宋体"/>
          <w:color w:val="000"/>
          <w:sz w:val="28"/>
          <w:szCs w:val="28"/>
        </w:rPr>
        <w:t xml:space="preserve">　　(三)客源结构出现新变化。</w:t>
      </w:r>
    </w:p>
    <w:p>
      <w:pPr>
        <w:ind w:left="0" w:right="0" w:firstLine="560"/>
        <w:spacing w:before="450" w:after="450" w:line="312" w:lineRule="auto"/>
      </w:pPr>
      <w:r>
        <w:rPr>
          <w:rFonts w:ascii="宋体" w:hAnsi="宋体" w:eastAsia="宋体" w:cs="宋体"/>
          <w:color w:val="000"/>
          <w:sz w:val="28"/>
          <w:szCs w:val="28"/>
        </w:rPr>
        <w:t xml:space="preserve">　　跟以往一样，十一黄金周来广安的游客仍以自助和半自助散客旅游为主，出行方式分单位组织、个人结伴、亲朋结伴等多种形式，后两者是主流，这符合旅游业发展趋势。广安便捷的交通和以成渝、周边兄弟市为主体的客源结构又很大程度上导致了自驾车旅游在自助、半自助旅游中的主导地位，使得十一黄金周交通指挥和车辆停放压力加大。随着广安对外知名度的提高、旅游产品的日益成熟、旅游促销活动的深入开展，客源结构一改川渝独撑天下局面，中远程游客明显增多，北京、上海、广东、湖北、湖南、陕西、贵州、福建、云南等省外游客空前增长，加拿大等海外游客也开始光顾广安。</w:t>
      </w:r>
    </w:p>
    <w:p>
      <w:pPr>
        <w:ind w:left="0" w:right="0" w:firstLine="560"/>
        <w:spacing w:before="450" w:after="450" w:line="312" w:lineRule="auto"/>
      </w:pPr>
      <w:r>
        <w:rPr>
          <w:rFonts w:ascii="宋体" w:hAnsi="宋体" w:eastAsia="宋体" w:cs="宋体"/>
          <w:color w:val="000"/>
          <w:sz w:val="28"/>
          <w:szCs w:val="28"/>
        </w:rPr>
        <w:t xml:space="preserve">　　（四）旅游活动丰富多彩。</w:t>
      </w:r>
    </w:p>
    <w:p>
      <w:pPr>
        <w:ind w:left="0" w:right="0" w:firstLine="560"/>
        <w:spacing w:before="450" w:after="450" w:line="312" w:lineRule="auto"/>
      </w:pPr>
      <w:r>
        <w:rPr>
          <w:rFonts w:ascii="宋体" w:hAnsi="宋体" w:eastAsia="宋体" w:cs="宋体"/>
          <w:color w:val="000"/>
          <w:sz w:val="28"/>
          <w:szCs w:val="28"/>
        </w:rPr>
        <w:t xml:space="preserve">　　各区市县和主要旅游区根据自身特点，纷纷推出了主题活动和特色产品。一是邓小平故里围绕红色旅游主题，在邓小平故居陈列馆广场举办了邓小平同志生平事迹、革命历程、丰功伟绩等有奖知识问答和抽奖活动；游客还可在邓小平故居陈列馆电影厅五折优惠观看世界首创三机联放的数字电影《小平你好》；在老井茶馆开设了川东名小吃美食展销，同时举办了每天定时的广安地方特色文艺演出；在蚕房院子举办互动参与性节目—丝绸文化传统展示及时装表演活动；在景区出口广场举办了华蓥山抬幺妹活动。二是华蓥山石林隆重推出红色之旅、爱情之旅、休闲之旅、科普之旅、拓展之旅、民俗之旅和神奇之旅等系列活动，全方位展示华蓥山丰富的旅游资源、独特的自然景观和深厚的历史文化。三是神龙山巴人古堡开展了歌唱祖国卡拉ok大赛、土舟湖千人垂钓大赛、爬坡上坎超人大赛以及为游客求平安保健康的万人祈福活动。四是各区市县地方特色活动异彩纷呈。广安区开展了十一党员志愿者服务活动，组织了巡回法庭，为游客提供优质温馨服务。岳池县、武胜县则推出了古镇文化游、农家文化游、回民文化游等主题旅游活动。邻水县以罗家洞森林公园和城郊农家乐为载体，推出了特色风味美食展销活动。华蓥市以石林、天池景区为依托，帮助设计和推出特色产品。通过上述旅游活动开展，极大地丰富了十一黄金周旅游内涵，增强了游客的参与性和趣味性，为吸引游客和满足游客需要，增加旅游收入起了积极作用。</w:t>
      </w:r>
    </w:p>
    <w:p>
      <w:pPr>
        <w:ind w:left="0" w:right="0" w:firstLine="560"/>
        <w:spacing w:before="450" w:after="450" w:line="312" w:lineRule="auto"/>
      </w:pPr>
      <w:r>
        <w:rPr>
          <w:rFonts w:ascii="宋体" w:hAnsi="宋体" w:eastAsia="宋体" w:cs="宋体"/>
          <w:color w:val="000"/>
          <w:sz w:val="28"/>
          <w:szCs w:val="28"/>
        </w:rPr>
        <w:t xml:space="preserve">　　（五）旅游综合接待能力和服务质量不断提高。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　　今年以来，全市共增加星级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（一）强化领导，精心组织。</w:t>
      </w:r>
    </w:p>
    <w:p>
      <w:pPr>
        <w:ind w:left="0" w:right="0" w:firstLine="560"/>
        <w:spacing w:before="450" w:after="450" w:line="312" w:lineRule="auto"/>
      </w:pPr>
      <w:r>
        <w:rPr>
          <w:rFonts w:ascii="宋体" w:hAnsi="宋体" w:eastAsia="宋体" w:cs="宋体"/>
          <w:color w:val="000"/>
          <w:sz w:val="28"/>
          <w:szCs w:val="28"/>
        </w:rPr>
        <w:t xml:space="preserve">　　1、成立了广安市十一黄金周工作领导小组。由市委、市人大、市政府、市政协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　　2、出台了十一黄金周旅游工作有关文件。出台了《关于认真做好xx年十一黄金周旅游工作的通知》、《广安市xx年十一黄金周旅游市场及涉旅安全检查方案》、《广安市突发公共事件应急预案》及《关于开展xx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　　3、召开了备战十一黄金周旅游工作会议。9月17日上午，召开了由各区市县政府分管领导、市级相关部门、各星级饭店、重点接待景区负责人等参加的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　　（二）完善机制，协同作战。</w:t>
      </w:r>
    </w:p>
    <w:p>
      <w:pPr>
        <w:ind w:left="0" w:right="0" w:firstLine="560"/>
        <w:spacing w:before="450" w:after="450" w:line="312" w:lineRule="auto"/>
      </w:pPr>
      <w:r>
        <w:rPr>
          <w:rFonts w:ascii="宋体" w:hAnsi="宋体" w:eastAsia="宋体" w:cs="宋体"/>
          <w:color w:val="000"/>
          <w:sz w:val="28"/>
          <w:szCs w:val="28"/>
        </w:rPr>
        <w:t xml:space="preserve">　　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　　2、加强综合治理。根据全市十一黄金周旅游综合执法检查安排，全市组织了两个组，分别由市委常委、秘书长谭豹，市政协副主席刘昭明带队，于9月19日组织市卫生、工商、规划建设、公安、旅游、交通、物价等部门对全市旅游重点场所、重点部门进行了全面检查，对发现的问题现场提出整改意见，并督促有关部门跟踪落实。9月20日-21日，省政府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　　（三）强化质量，搞好服务。</w:t>
      </w:r>
    </w:p>
    <w:p>
      <w:pPr>
        <w:ind w:left="0" w:right="0" w:firstLine="560"/>
        <w:spacing w:before="450" w:after="450" w:line="312" w:lineRule="auto"/>
      </w:pPr>
      <w:r>
        <w:rPr>
          <w:rFonts w:ascii="宋体" w:hAnsi="宋体" w:eastAsia="宋体" w:cs="宋体"/>
          <w:color w:val="000"/>
          <w:sz w:val="28"/>
          <w:szCs w:val="28"/>
        </w:rPr>
        <w:t xml:space="preserve">　　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　　各区市县和市级相关部门，在十一黄金周期间深入第一线，急游客之所急，想游客之所想，切实维护和保障游客的合法权益，为游客提供全方位的服务。市旅游局在局长王建平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交通部门加强了对道路、车辆安全性能的检查；交警部门加强了交通指挥和对重要路段的监控，严禁超速超载运营游客；卫生部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然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2025-03-29T22:45:47+08:00</dcterms:created>
  <dcterms:modified xsi:type="dcterms:W3CDTF">2025-03-29T22:45:47+08:00</dcterms:modified>
</cp:coreProperties>
</file>

<file path=docProps/custom.xml><?xml version="1.0" encoding="utf-8"?>
<Properties xmlns="http://schemas.openxmlformats.org/officeDocument/2006/custom-properties" xmlns:vt="http://schemas.openxmlformats.org/officeDocument/2006/docPropsVTypes"/>
</file>