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政府性债务管理工作总结六篇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以下是为大家整理的关于政府性债务管理工作总结的文章6篇 , 欢迎大家参考查阅！政府性债务管理工作总结篇1　　针对固定资产投资大、范围广、期限长的现实特点，近几年来，教育局按照国家和省有关固定资产管理的规定，结合诸暨教育实际，积极探索有效的管...</w:t>
      </w:r>
    </w:p>
    <w:p>
      <w:pPr>
        <w:ind w:left="0" w:right="0" w:firstLine="560"/>
        <w:spacing w:before="450" w:after="450" w:line="312" w:lineRule="auto"/>
      </w:pPr>
      <w:r>
        <w:rPr>
          <w:rFonts w:ascii="宋体" w:hAnsi="宋体" w:eastAsia="宋体" w:cs="宋体"/>
          <w:color w:val="000"/>
          <w:sz w:val="28"/>
          <w:szCs w:val="28"/>
        </w:rPr>
        <w:t xml:space="preserve">以下是为大家整理的关于政府性债务管理工作总结的文章6篇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政府性债务管理工作总结篇1</w:t>
      </w:r>
    </w:p>
    <w:p>
      <w:pPr>
        <w:ind w:left="0" w:right="0" w:firstLine="560"/>
        <w:spacing w:before="450" w:after="450" w:line="312" w:lineRule="auto"/>
      </w:pPr>
      <w:r>
        <w:rPr>
          <w:rFonts w:ascii="宋体" w:hAnsi="宋体" w:eastAsia="宋体" w:cs="宋体"/>
          <w:color w:val="000"/>
          <w:sz w:val="28"/>
          <w:szCs w:val="28"/>
        </w:rPr>
        <w:t xml:space="preserve">　　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　　1、固定资产管理制度还不健全</w:t>
      </w:r>
    </w:p>
    <w:p>
      <w:pPr>
        <w:ind w:left="0" w:right="0" w:firstLine="560"/>
        <w:spacing w:before="450" w:after="450" w:line="312" w:lineRule="auto"/>
      </w:pPr>
      <w:r>
        <w:rPr>
          <w:rFonts w:ascii="宋体" w:hAnsi="宋体" w:eastAsia="宋体" w:cs="宋体"/>
          <w:color w:val="000"/>
          <w:sz w:val="28"/>
          <w:szCs w:val="28"/>
        </w:rPr>
        <w:t xml:space="preserve">　　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　　(1)固定资产范围不清</w:t>
      </w:r>
    </w:p>
    <w:p>
      <w:pPr>
        <w:ind w:left="0" w:right="0" w:firstLine="560"/>
        <w:spacing w:before="450" w:after="450" w:line="312" w:lineRule="auto"/>
      </w:pPr>
      <w:r>
        <w:rPr>
          <w:rFonts w:ascii="宋体" w:hAnsi="宋体" w:eastAsia="宋体" w:cs="宋体"/>
          <w:color w:val="000"/>
          <w:sz w:val="28"/>
          <w:szCs w:val="28"/>
        </w:rPr>
        <w:t xml:space="preserve">　　(2)固定资产计价方法有待改进</w:t>
      </w:r>
    </w:p>
    <w:p>
      <w:pPr>
        <w:ind w:left="0" w:right="0" w:firstLine="560"/>
        <w:spacing w:before="450" w:after="450" w:line="312" w:lineRule="auto"/>
      </w:pPr>
      <w:r>
        <w:rPr>
          <w:rFonts w:ascii="宋体" w:hAnsi="宋体" w:eastAsia="宋体" w:cs="宋体"/>
          <w:color w:val="000"/>
          <w:sz w:val="28"/>
          <w:szCs w:val="28"/>
        </w:rPr>
        <w:t xml:space="preserve">　　(3)固定资产核算手段相对滞后</w:t>
      </w:r>
    </w:p>
    <w:p>
      <w:pPr>
        <w:ind w:left="0" w:right="0" w:firstLine="560"/>
        <w:spacing w:before="450" w:after="450" w:line="312" w:lineRule="auto"/>
      </w:pPr>
      <w:r>
        <w:rPr>
          <w:rFonts w:ascii="宋体" w:hAnsi="宋体" w:eastAsia="宋体" w:cs="宋体"/>
          <w:color w:val="000"/>
          <w:sz w:val="28"/>
          <w:szCs w:val="28"/>
        </w:rPr>
        <w:t xml:space="preserve">　　3、固定资产后续管理力度不够</w:t>
      </w:r>
    </w:p>
    <w:p>
      <w:pPr>
        <w:ind w:left="0" w:right="0" w:firstLine="560"/>
        <w:spacing w:before="450" w:after="450" w:line="312" w:lineRule="auto"/>
      </w:pPr>
      <w:r>
        <w:rPr>
          <w:rFonts w:ascii="宋体" w:hAnsi="宋体" w:eastAsia="宋体" w:cs="宋体"/>
          <w:color w:val="000"/>
          <w:sz w:val="28"/>
          <w:szCs w:val="28"/>
        </w:rPr>
        <w:t xml:space="preserve">　　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　　1、健全落实固定资产管理制度</w:t>
      </w:r>
    </w:p>
    <w:p>
      <w:pPr>
        <w:ind w:left="0" w:right="0" w:firstLine="560"/>
        <w:spacing w:before="450" w:after="450" w:line="312" w:lineRule="auto"/>
      </w:pPr>
      <w:r>
        <w:rPr>
          <w:rFonts w:ascii="宋体" w:hAnsi="宋体" w:eastAsia="宋体" w:cs="宋体"/>
          <w:color w:val="000"/>
          <w:sz w:val="28"/>
          <w:szCs w:val="28"/>
        </w:rPr>
        <w:t xml:space="preserve">　　(1)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　　(2)建立固定资产请购制度。资产采购必须以经财政部门批准的综合预算为依据，未纳入综合预算的固定资产，一般不得随意采购，如确实是急需使用的，必须经相关部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　　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　　(3)建立适当的奖惩制度、奖优罚劣。对设备使用、保管人员进行考核和监督，并同岗位责任挂钩，对固定资产使用、管理好的给予奖励，对责任心不强，工作失误，管理不善，造成损失和流失的，给予处罚。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　　(4)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　　2、具体改进核算方法与手段</w:t>
      </w:r>
    </w:p>
    <w:p>
      <w:pPr>
        <w:ind w:left="0" w:right="0" w:firstLine="560"/>
        <w:spacing w:before="450" w:after="450" w:line="312" w:lineRule="auto"/>
      </w:pPr>
      <w:r>
        <w:rPr>
          <w:rFonts w:ascii="宋体" w:hAnsi="宋体" w:eastAsia="宋体" w:cs="宋体"/>
          <w:color w:val="000"/>
          <w:sz w:val="28"/>
          <w:szCs w:val="28"/>
        </w:rPr>
        <w:t xml:space="preserve">　　(1)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　　(2)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　　(3)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　　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　　(4)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　　3、提高财务人员的专业素质</w:t>
      </w:r>
    </w:p>
    <w:p>
      <w:pPr>
        <w:ind w:left="0" w:right="0" w:firstLine="560"/>
        <w:spacing w:before="450" w:after="450" w:line="312" w:lineRule="auto"/>
      </w:pPr>
      <w:r>
        <w:rPr>
          <w:rFonts w:ascii="宋体" w:hAnsi="宋体" w:eastAsia="宋体" w:cs="宋体"/>
          <w:color w:val="000"/>
          <w:sz w:val="28"/>
          <w:szCs w:val="28"/>
        </w:rPr>
        <w:t xml:space="preserve">　　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政府性债务管理工作总结篇2</w:t>
      </w:r>
    </w:p>
    <w:p>
      <w:pPr>
        <w:ind w:left="0" w:right="0" w:firstLine="560"/>
        <w:spacing w:before="450" w:after="450" w:line="312" w:lineRule="auto"/>
      </w:pPr>
      <w:r>
        <w:rPr>
          <w:rFonts w:ascii="宋体" w:hAnsi="宋体" w:eastAsia="宋体" w:cs="宋体"/>
          <w:color w:val="000"/>
          <w:sz w:val="28"/>
          <w:szCs w:val="28"/>
        </w:rPr>
        <w:t xml:space="preserve">&gt;　　一、20XX年我县政府债务余额基本情况。</w:t>
      </w:r>
    </w:p>
    <w:p>
      <w:pPr>
        <w:ind w:left="0" w:right="0" w:firstLine="560"/>
        <w:spacing w:before="450" w:after="450" w:line="312" w:lineRule="auto"/>
      </w:pPr>
      <w:r>
        <w:rPr>
          <w:rFonts w:ascii="宋体" w:hAnsi="宋体" w:eastAsia="宋体" w:cs="宋体"/>
          <w:color w:val="000"/>
          <w:sz w:val="28"/>
          <w:szCs w:val="28"/>
        </w:rPr>
        <w:t xml:space="preserve">　　截至20XX年底，XX县政府债务余额XX亿元，其中：政府负有偿还责任的一般债务余额XX亿元，政府负有偿还责任的专项债务余额X亿元。政府债务余额同比20XX年增长了1.27%。20XX年末政府债务率为68.05%。</w:t>
      </w:r>
    </w:p>
    <w:p>
      <w:pPr>
        <w:ind w:left="0" w:right="0" w:firstLine="560"/>
        <w:spacing w:before="450" w:after="450" w:line="312" w:lineRule="auto"/>
      </w:pPr>
      <w:r>
        <w:rPr>
          <w:rFonts w:ascii="宋体" w:hAnsi="宋体" w:eastAsia="宋体" w:cs="宋体"/>
          <w:color w:val="000"/>
          <w:sz w:val="28"/>
          <w:szCs w:val="28"/>
        </w:rPr>
        <w:t xml:space="preserve">&gt;　　二、政府性债务管理工作。  </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　　我县把政府性债务分门别类纳入全口径预算管理，将一般债务收支纳入一般公共预算管理，将专项债务收支纳入政府性基金预算管理。在我县政府债务限额内举借债务时，及时编制预算调整方案，报请县人大或人大常委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　　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　　（二）完善政府性债务制度建设，积极认真开展日常工作，构建全面监管体系。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　　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　　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　　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　　（四）严格限定举债用途，积极化解存量债务。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　　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　　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　　新增债券54258万元，全部债务资金用于公益性资本支出。20XX年支付利息6179.86万元，其中：债券资金利息5950.9万元，其他存量债务利息228.96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　　（五）加强监督，防范债务风险。</w:t>
      </w:r>
    </w:p>
    <w:p>
      <w:pPr>
        <w:ind w:left="0" w:right="0" w:firstLine="560"/>
        <w:spacing w:before="450" w:after="450" w:line="312" w:lineRule="auto"/>
      </w:pPr>
      <w:r>
        <w:rPr>
          <w:rFonts w:ascii="宋体" w:hAnsi="宋体" w:eastAsia="宋体" w:cs="宋体"/>
          <w:color w:val="000"/>
          <w:sz w:val="28"/>
          <w:szCs w:val="28"/>
        </w:rPr>
        <w:t xml:space="preserve">　　一是自觉接受县人大及其常委会对政府性债务工作的监督，按照县政府要求在提交人代大会的预算报告中，汇报我县政府债务方面的情况。并通过人大常委会的每年批准决算，审计工作报告、专项工作报告中接受监督。从202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　　20XX年根据我县经济社会发展规划、综合财力、债务期限结构等因素编制年度政府性债务收支计划，纳入年初预算中。20XX年年初预算中设立偿债准备金3.33亿元。</w:t>
      </w:r>
    </w:p>
    <w:p>
      <w:pPr>
        <w:ind w:left="0" w:right="0" w:firstLine="560"/>
        <w:spacing w:before="450" w:after="450" w:line="312" w:lineRule="auto"/>
      </w:pPr>
      <w:r>
        <w:rPr>
          <w:rFonts w:ascii="宋体" w:hAnsi="宋体" w:eastAsia="宋体" w:cs="宋体"/>
          <w:color w:val="000"/>
          <w:sz w:val="28"/>
          <w:szCs w:val="28"/>
        </w:rPr>
        <w:t xml:space="preserve">　　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进一步加强对政府性债务管理的监督。自觉接受上级、县政府、人大及其常委会对我县政府性债务工作的监督。继续健全完善政府债务借、用、还的全过程监管制度和措施。完善政府性债务核查手段，确保将政府性债务纳入监管之中。加强政府债务资金使用的监管，严防出现资金挪用等违规问题。严格执行政府债务预算制度和偿债准备金制度，确保政府债务偿债资金的落实。</w:t>
      </w:r>
    </w:p>
    <w:p>
      <w:pPr>
        <w:ind w:left="0" w:right="0" w:firstLine="560"/>
        <w:spacing w:before="450" w:after="450" w:line="312" w:lineRule="auto"/>
      </w:pPr>
      <w:r>
        <w:rPr>
          <w:rFonts w:ascii="宋体" w:hAnsi="宋体" w:eastAsia="宋体" w:cs="宋体"/>
          <w:color w:val="000"/>
          <w:sz w:val="28"/>
          <w:szCs w:val="28"/>
        </w:rPr>
        <w:t xml:space="preserve">　　（2）继续完善政府债务制度建设，加强政府债务制度化、法制化管理。加强对政府债务的预算管理、资金管理、偿债准备金的筹措与使用、绩效评价、风险管理和监督管理以及政府投资公司政府债务管理等内容的细化和完善，适时完善我县的政府债务管理办法及相关配套制度，指导、规范全县政府债务管理工作，进一步加强政府债务管理的制度化和法规化。</w:t>
      </w:r>
    </w:p>
    <w:p>
      <w:pPr>
        <w:ind w:left="0" w:right="0" w:firstLine="560"/>
        <w:spacing w:before="450" w:after="450" w:line="312" w:lineRule="auto"/>
      </w:pPr>
      <w:r>
        <w:rPr>
          <w:rFonts w:ascii="宋体" w:hAnsi="宋体" w:eastAsia="宋体" w:cs="宋体"/>
          <w:color w:val="000"/>
          <w:sz w:val="28"/>
          <w:szCs w:val="28"/>
        </w:rPr>
        <w:t xml:space="preserve">　　（3）健全完善政府政府管理体制改革，降低政府债务风险。完善政府性债务管理制度，建立以政府债券为主体的举债融资机制，推进政府性债务分类纳入预算管理。推动政府融资平台向规范化的市场经营主体转变，防范债务风险。坚决落实债务管理的各项规定，积极筹措资金归还到期债务，维护政府信誉。密切关注省级政府债券发行，积极争取上级财政的债券分配额度，结合我县经济发展需要和债务存量规模，合理融资支持重点项目建设。加强对乡镇举债行为的控制，确保我县债务规模适当，支持经济发展协调、可持续。</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政府性债务管理工作总结篇3</w:t>
      </w:r>
    </w:p>
    <w:p>
      <w:pPr>
        <w:ind w:left="0" w:right="0" w:firstLine="560"/>
        <w:spacing w:before="450" w:after="450" w:line="312" w:lineRule="auto"/>
      </w:pPr>
      <w:r>
        <w:rPr>
          <w:rFonts w:ascii="宋体" w:hAnsi="宋体" w:eastAsia="宋体" w:cs="宋体"/>
          <w:color w:val="000"/>
          <w:sz w:val="28"/>
          <w:szCs w:val="28"/>
        </w:rPr>
        <w:t xml:space="preserve">　　**年按照县委、政府安排部署，在局机关领导的带领帮助下，我科室对全县政府债务进行统筹管理，并取得一定成效。**年我科室也将再接再厉，继续努力做好债务管理工作。现将**年的工作情况和**年的工作计划向各位领导及同事汇报如下：</w:t>
      </w:r>
    </w:p>
    <w:p>
      <w:pPr>
        <w:ind w:left="0" w:right="0" w:firstLine="560"/>
        <w:spacing w:before="450" w:after="450" w:line="312" w:lineRule="auto"/>
      </w:pPr>
      <w:r>
        <w:rPr>
          <w:rFonts w:ascii="宋体" w:hAnsi="宋体" w:eastAsia="宋体" w:cs="宋体"/>
          <w:color w:val="000"/>
          <w:sz w:val="28"/>
          <w:szCs w:val="28"/>
        </w:rPr>
        <w:t xml:space="preserve">&gt;　　一、**年工作总结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1.**年末我县政府性债务余额21.03亿元，未超过22.23亿元限额。且债券资金占比达88.11%，存量债务得到有效化解。**年仅新增以前年度融资到位资金24.69亿元，无新增项目融资,债务规模得到有效控制。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　　2.预算安排偿债资金0.32亿元，100%实现化解目标，并合法合规完成7.82亿元债券的置换工作。</w:t>
      </w:r>
    </w:p>
    <w:p>
      <w:pPr>
        <w:ind w:left="0" w:right="0" w:firstLine="560"/>
        <w:spacing w:before="450" w:after="450" w:line="312" w:lineRule="auto"/>
      </w:pPr>
      <w:r>
        <w:rPr>
          <w:rFonts w:ascii="宋体" w:hAnsi="宋体" w:eastAsia="宋体" w:cs="宋体"/>
          <w:color w:val="000"/>
          <w:sz w:val="28"/>
          <w:szCs w:val="28"/>
        </w:rPr>
        <w:t xml:space="preserve">　　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　　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　　5.完成两笔债务项目的展期或降息事宜，拉长期限10年，节约利息成本0.11亿元。成功与县信用联社建立了债务风险应急基金，为防范债务风险筑造了堡垒。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　　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　　**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　　2.偿债需求高，偿还压力大。</w:t>
      </w:r>
    </w:p>
    <w:p>
      <w:pPr>
        <w:ind w:left="0" w:right="0" w:firstLine="560"/>
        <w:spacing w:before="450" w:after="450" w:line="312" w:lineRule="auto"/>
      </w:pPr>
      <w:r>
        <w:rPr>
          <w:rFonts w:ascii="宋体" w:hAnsi="宋体" w:eastAsia="宋体" w:cs="宋体"/>
          <w:color w:val="000"/>
          <w:sz w:val="28"/>
          <w:szCs w:val="28"/>
        </w:rPr>
        <w:t xml:space="preserve">　　在调整了展期降息项目的偿还计划后，我县政府性债务及财政承担的支出责任**年应偿还债务本息共计8.50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　　3.管理有缺位，需进一步完善。</w:t>
      </w:r>
    </w:p>
    <w:p>
      <w:pPr>
        <w:ind w:left="0" w:right="0" w:firstLine="560"/>
        <w:spacing w:before="450" w:after="450" w:line="312" w:lineRule="auto"/>
      </w:pPr>
      <w:r>
        <w:rPr>
          <w:rFonts w:ascii="宋体" w:hAnsi="宋体" w:eastAsia="宋体" w:cs="宋体"/>
          <w:color w:val="000"/>
          <w:sz w:val="28"/>
          <w:szCs w:val="28"/>
        </w:rPr>
        <w:t xml:space="preserve">　　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宋体" w:hAnsi="宋体" w:eastAsia="宋体" w:cs="宋体"/>
          <w:color w:val="000"/>
          <w:sz w:val="28"/>
          <w:szCs w:val="28"/>
        </w:rPr>
        <w:t xml:space="preserve">&gt;　　二、**年工作计划</w:t>
      </w:r>
    </w:p>
    <w:p>
      <w:pPr>
        <w:ind w:left="0" w:right="0" w:firstLine="560"/>
        <w:spacing w:before="450" w:after="450" w:line="312" w:lineRule="auto"/>
      </w:pPr>
      <w:r>
        <w:rPr>
          <w:rFonts w:ascii="宋体" w:hAnsi="宋体" w:eastAsia="宋体" w:cs="宋体"/>
          <w:color w:val="000"/>
          <w:sz w:val="28"/>
          <w:szCs w:val="28"/>
        </w:rPr>
        <w:t xml:space="preserve">　　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　　(一)实时掌握偿债需求，统筹各类资金保障偿债支出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　　**，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　　(二)积极争取债券资金，缓解偿债压力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　　我县尚未置换的存量政府债务中，除0.26亿元的外债转贷债务和0.01亿元拟采用自有资金偿还的债务外，剩余1.97亿元债务我县已全部向省财政厅申请了置换债券资金，拟于**年6月份前全部置换完毕。同时，**年的工作中，我科室将积极与上级财政部门对接，争取实现对**年置换债券资金**年的0.71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　　(三)推动展期降息，推进平台公司转型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　　近期贵阳银行已同意我县龙泉大道项目1.65亿元后续到位融资资金、息烽县永靖镇马当田村至西山镇林丰村乡村道路建设工程项目7.45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　　(四)做好支出责任进系统统筹工作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　　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　　(五)加快推进企业债券发行工作</w:t>
      </w:r>
    </w:p>
    <w:p>
      <w:pPr>
        <w:ind w:left="0" w:right="0" w:firstLine="560"/>
        <w:spacing w:before="450" w:after="450" w:line="312" w:lineRule="auto"/>
      </w:pPr>
      <w:r>
        <w:rPr>
          <w:rFonts w:ascii="宋体" w:hAnsi="宋体" w:eastAsia="宋体" w:cs="宋体"/>
          <w:color w:val="000"/>
          <w:sz w:val="28"/>
          <w:szCs w:val="28"/>
        </w:rPr>
        <w:t xml:space="preserve">　　**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　　(六)开展融资资金使用情况大检查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　　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　　(七)强化学习，提升科室业务水平</w:t>
      </w:r>
    </w:p>
    <w:p>
      <w:pPr>
        <w:ind w:left="0" w:right="0" w:firstLine="560"/>
        <w:spacing w:before="450" w:after="450" w:line="312" w:lineRule="auto"/>
      </w:pPr>
      <w:r>
        <w:rPr>
          <w:rFonts w:ascii="宋体" w:hAnsi="宋体" w:eastAsia="宋体" w:cs="宋体"/>
          <w:color w:val="000"/>
          <w:sz w:val="28"/>
          <w:szCs w:val="28"/>
        </w:rPr>
        <w:t xml:space="preserve">　　**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政府性债务管理工作总结篇4</w:t>
      </w:r>
    </w:p>
    <w:p>
      <w:pPr>
        <w:ind w:left="0" w:right="0" w:firstLine="560"/>
        <w:spacing w:before="450" w:after="450" w:line="312" w:lineRule="auto"/>
      </w:pPr>
      <w:r>
        <w:rPr>
          <w:rFonts w:ascii="宋体" w:hAnsi="宋体" w:eastAsia="宋体" w:cs="宋体"/>
          <w:color w:val="000"/>
          <w:sz w:val="28"/>
          <w:szCs w:val="28"/>
        </w:rPr>
        <w:t xml:space="preserve">　　为进一步加强我镇政府性债务管理，严格控制债务规模，根据《宣州区政府性债务管理评分暂行规则》（宣区财债[202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       一、债务管理情况 按照《关于印发宣州区政府性债务管理暂行办法的通知》（宣区政[202_]96号）的指示和要求，镇党委、政府结合我镇实际情况，主要采取了以下主要措施：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      二、债务化解举措</w:t>
      </w:r>
    </w:p>
    <w:p>
      <w:pPr>
        <w:ind w:left="0" w:right="0" w:firstLine="560"/>
        <w:spacing w:before="450" w:after="450" w:line="312" w:lineRule="auto"/>
      </w:pPr>
      <w:r>
        <w:rPr>
          <w:rFonts w:ascii="宋体" w:hAnsi="宋体" w:eastAsia="宋体" w:cs="宋体"/>
          <w:color w:val="000"/>
          <w:sz w:val="28"/>
          <w:szCs w:val="28"/>
        </w:rPr>
        <w:t xml:space="preserve">　　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　　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　　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　　三、债务管理考核自评情况</w:t>
      </w:r>
    </w:p>
    <w:p>
      <w:pPr>
        <w:ind w:left="0" w:right="0" w:firstLine="560"/>
        <w:spacing w:before="450" w:after="450" w:line="312" w:lineRule="auto"/>
      </w:pPr>
      <w:r>
        <w:rPr>
          <w:rFonts w:ascii="宋体" w:hAnsi="宋体" w:eastAsia="宋体" w:cs="宋体"/>
          <w:color w:val="000"/>
          <w:sz w:val="28"/>
          <w:szCs w:val="28"/>
        </w:rPr>
        <w:t xml:space="preserve">　　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　　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　　3、主要指标（10分）：我镇202_年无新增债务，无逾期债务，此项自评分为10分。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　　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　　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政府性债务管理工作总结篇5</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&gt;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&gt;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&gt;　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&gt;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政府性债务管理工作总结篇6</w:t>
      </w:r>
    </w:p>
    <w:p>
      <w:pPr>
        <w:ind w:left="0" w:right="0" w:firstLine="560"/>
        <w:spacing w:before="450" w:after="450" w:line="312" w:lineRule="auto"/>
      </w:pPr>
      <w:r>
        <w:rPr>
          <w:rFonts w:ascii="宋体" w:hAnsi="宋体" w:eastAsia="宋体" w:cs="宋体"/>
          <w:color w:val="000"/>
          <w:sz w:val="28"/>
          <w:szCs w:val="28"/>
        </w:rPr>
        <w:t xml:space="preserve">　　两年来，在xxx的正确领导下，在分管领导、处室负责人的大力支持和具体指导下，认真学习，勤奋工作，主动履行岗位职责，较好的完成了自己的各项工作任务。现简要汇报如下：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　　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　　在学习方面，主要突出三个重点：</w:t>
      </w:r>
    </w:p>
    <w:p>
      <w:pPr>
        <w:ind w:left="0" w:right="0" w:firstLine="560"/>
        <w:spacing w:before="450" w:after="450" w:line="312" w:lineRule="auto"/>
      </w:pPr>
      <w:r>
        <w:rPr>
          <w:rFonts w:ascii="宋体" w:hAnsi="宋体" w:eastAsia="宋体" w:cs="宋体"/>
          <w:color w:val="000"/>
          <w:sz w:val="28"/>
          <w:szCs w:val="28"/>
        </w:rPr>
        <w:t xml:space="preserve">　　一是突出政治理论和市场经济理论的学习。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　　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&gt;　　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　　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　　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　　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　　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　　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　　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2025-04-01T08:11:25+08:00</dcterms:created>
  <dcterms:modified xsi:type="dcterms:W3CDTF">2025-04-01T08:11:25+08:00</dcterms:modified>
</cp:coreProperties>
</file>

<file path=docProps/custom.xml><?xml version="1.0" encoding="utf-8"?>
<Properties xmlns="http://schemas.openxmlformats.org/officeDocument/2006/custom-properties" xmlns:vt="http://schemas.openxmlformats.org/officeDocument/2006/docPropsVTypes"/>
</file>