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机关财务出纳年终总结</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机关单位财务出纳工作总结一年来，在领导及同事们的帮助指导下，通过自身的努力，我个人无论是在敬业精神、思想境界还是在业务素质、工作能力上都得到进一步提高，并取得了一定的工作成绩，现将本人一年以来的工作、学习情况汇报一、加强学习，注重提升个人...</w:t>
      </w:r>
    </w:p>
    <w:p>
      <w:pPr>
        <w:ind w:left="0" w:right="0" w:firstLine="560"/>
        <w:spacing w:before="450" w:after="450" w:line="312" w:lineRule="auto"/>
      </w:pPr>
      <w:r>
        <w:rPr>
          <w:rFonts w:ascii="宋体" w:hAnsi="宋体" w:eastAsia="宋体" w:cs="宋体"/>
          <w:color w:val="000"/>
          <w:sz w:val="28"/>
          <w:szCs w:val="28"/>
        </w:rPr>
        <w:t xml:space="preserve">1机关单位财务出纳工作总结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2行政事业单位会计个人工作总结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3机关单位出纳工作总结</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