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公司行政后勤工作总结范文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公司行政后勤工作总结范文（精选3篇）公司行政后勤工作总结范文 篇1 这一年在眨眼之间又过去了，作为一名行政主管，我的工作位置是要充分发挥承上启下、协调左右、联络内外的枢纽作用。行政工作无小事，每一件细小的工作都可能牵一发而动全身，从而影响到...</w:t>
      </w:r>
    </w:p>
    <w:p>
      <w:pPr>
        <w:ind w:left="0" w:right="0" w:firstLine="560"/>
        <w:spacing w:before="450" w:after="450" w:line="312" w:lineRule="auto"/>
      </w:pPr>
      <w:r>
        <w:rPr>
          <w:rFonts w:ascii="宋体" w:hAnsi="宋体" w:eastAsia="宋体" w:cs="宋体"/>
          <w:color w:val="000"/>
          <w:sz w:val="28"/>
          <w:szCs w:val="28"/>
        </w:rPr>
        <w:t xml:space="preserve">公司行政后勤工作总结范文（精选3篇）</w:t>
      </w:r>
    </w:p>
    <w:p>
      <w:pPr>
        <w:ind w:left="0" w:right="0" w:firstLine="560"/>
        <w:spacing w:before="450" w:after="450" w:line="312" w:lineRule="auto"/>
      </w:pPr>
      <w:r>
        <w:rPr>
          <w:rFonts w:ascii="宋体" w:hAnsi="宋体" w:eastAsia="宋体" w:cs="宋体"/>
          <w:color w:val="000"/>
          <w:sz w:val="28"/>
          <w:szCs w:val="28"/>
        </w:rPr>
        <w:t xml:space="preserve">公司行政后勤工作总结范文 篇1</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一年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11、负责项目办公区及售楼处的一切维修、维护工作：空调的日常维修、男女卫生间的洁具有损坏后的维修，厨房、用具的维修;所有办公室的复印机、传真机的加墨、维修等。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12、配合公司的大型企业文化宣传工作：登山踏青活动;各节假日的福利品发放工作;各期刊物的接收、各科室发放、外地的邮局邮寄工作;员工拔河比赛工作。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公司行政后勤工作总结范文 篇2</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 无小事 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 三讲 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公司行政后勤工作总结范文 篇3</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20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2025-01-23T04:00:42+08:00</dcterms:created>
  <dcterms:modified xsi:type="dcterms:W3CDTF">2025-01-23T04:00:42+08:00</dcterms:modified>
</cp:coreProperties>
</file>

<file path=docProps/custom.xml><?xml version="1.0" encoding="utf-8"?>
<Properties xmlns="http://schemas.openxmlformats.org/officeDocument/2006/custom-properties" xmlns:vt="http://schemas.openxmlformats.org/officeDocument/2006/docPropsVTypes"/>
</file>