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202_年银行意识形态工作总结集合4篇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以下是为大家整理的关于202_年银行意识形态工作总结的文章4篇 ,欢迎品鉴！2...</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以下是为大家整理的关于202_年银行意识形态工作总结的文章4篇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202_年银行意识形态工作总结篇1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202_年银行意识形态工作总结篇2</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202_年银行意识形态工作总结篇3</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202_年银行意识形态工作总结篇4</w:t>
      </w:r>
    </w:p>
    <w:p>
      <w:pPr>
        <w:ind w:left="0" w:right="0" w:firstLine="560"/>
        <w:spacing w:before="450" w:after="450" w:line="312" w:lineRule="auto"/>
      </w:pPr>
      <w:r>
        <w:rPr>
          <w:rFonts w:ascii="宋体" w:hAnsi="宋体" w:eastAsia="宋体" w:cs="宋体"/>
          <w:color w:val="000"/>
          <w:sz w:val="28"/>
          <w:szCs w:val="28"/>
        </w:rPr>
        <w:t xml:space="preserve">　　20_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　&gt;　一、工作开展和落实情况</w:t>
      </w:r>
    </w:p>
    <w:p>
      <w:pPr>
        <w:ind w:left="0" w:right="0" w:firstLine="560"/>
        <w:spacing w:before="450" w:after="450" w:line="312" w:lineRule="auto"/>
      </w:pPr>
      <w:r>
        <w:rPr>
          <w:rFonts w:ascii="宋体" w:hAnsi="宋体" w:eastAsia="宋体" w:cs="宋体"/>
          <w:color w:val="000"/>
          <w:sz w:val="28"/>
          <w:szCs w:val="28"/>
        </w:rPr>
        <w:t xml:space="preserve">　　(一)积极发挥组织领导作用。按照党组提出20_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　　(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　　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三)巡视反馈问题整改到位。3月初以党组[20_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　　(四)责任制落实突出执行力。年初以来，严格按照《__区财政局20__年度加强意识形态工作责任制实施细则》，以及《20__年加强党的意识形态教育和引导责任制工作意见》等，意识形态责任制工作列入了党组年度中心任务计划，“四纳入”体现在目标管理中，“四一同”反映在部署、落实、检查和考核上，突出了执行力的落实工作，20_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　　(五)履职尽责力保全区发展。思想稳定，“精气神”好，为年度财政收支提供了保障，注入了工作动力。20_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　　(六)坚持思想工作经常做。以《关于进一步做好20_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　　(七)坚持动态督查常态化。在开展年度承诺书“连年鉴”的基</w:t>
      </w:r>
    </w:p>
    <w:p>
      <w:pPr>
        <w:ind w:left="0" w:right="0" w:firstLine="560"/>
        <w:spacing w:before="450" w:after="450" w:line="312" w:lineRule="auto"/>
      </w:pPr>
      <w:r>
        <w:rPr>
          <w:rFonts w:ascii="宋体" w:hAnsi="宋体" w:eastAsia="宋体" w:cs="宋体"/>
          <w:color w:val="000"/>
          <w:sz w:val="28"/>
          <w:szCs w:val="28"/>
        </w:rPr>
        <w:t xml:space="preserve">　　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　　(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　　&gt;二、工作开展中存在的问题</w:t>
      </w:r>
    </w:p>
    <w:p>
      <w:pPr>
        <w:ind w:left="0" w:right="0" w:firstLine="560"/>
        <w:spacing w:before="450" w:after="450" w:line="312" w:lineRule="auto"/>
      </w:pPr>
      <w:r>
        <w:rPr>
          <w:rFonts w:ascii="宋体" w:hAnsi="宋体" w:eastAsia="宋体" w:cs="宋体"/>
          <w:color w:val="000"/>
          <w:sz w:val="28"/>
          <w:szCs w:val="28"/>
        </w:rPr>
        <w:t xml:space="preserve">　　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　&gt;　三、下步工作的打算与措施</w:t>
      </w:r>
    </w:p>
    <w:p>
      <w:pPr>
        <w:ind w:left="0" w:right="0" w:firstLine="560"/>
        <w:spacing w:before="450" w:after="450" w:line="312" w:lineRule="auto"/>
      </w:pPr>
      <w:r>
        <w:rPr>
          <w:rFonts w:ascii="宋体" w:hAnsi="宋体" w:eastAsia="宋体" w:cs="宋体"/>
          <w:color w:val="000"/>
          <w:sz w:val="28"/>
          <w:szCs w:val="28"/>
        </w:rPr>
        <w:t xml:space="preserve">　　一是加强对意识形态引导工作。围绕区委的中心任务，谋划好局党组20_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　　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　　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　　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　　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2025-04-09T07:29:31+08:00</dcterms:created>
  <dcterms:modified xsi:type="dcterms:W3CDTF">2025-04-09T07:29:31+08:00</dcterms:modified>
</cp:coreProperties>
</file>

<file path=docProps/custom.xml><?xml version="1.0" encoding="utf-8"?>
<Properties xmlns="http://schemas.openxmlformats.org/officeDocument/2006/custom-properties" xmlns:vt="http://schemas.openxmlformats.org/officeDocument/2006/docPropsVTypes"/>
</file>