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财务简单工作总结报告</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简单工作总结报告7篇你们知道怎么写财务工作总结吗？必须以党的方针、政策、路线为依据，正确估计实际工作情况，从中总结出更够指导现实的有价值的经验。以下是小编为您整理的财务简单工作总结报告7篇，衷心希望能为您提供帮助！财务简单工作总结报告篇...</w:t>
      </w:r>
    </w:p>
    <w:p>
      <w:pPr>
        <w:ind w:left="0" w:right="0" w:firstLine="560"/>
        <w:spacing w:before="450" w:after="450" w:line="312" w:lineRule="auto"/>
      </w:pPr>
      <w:r>
        <w:rPr>
          <w:rFonts w:ascii="宋体" w:hAnsi="宋体" w:eastAsia="宋体" w:cs="宋体"/>
          <w:color w:val="000"/>
          <w:sz w:val="28"/>
          <w:szCs w:val="28"/>
        </w:rPr>
        <w:t xml:space="preserve">财务简单工作总结报告7篇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必须以党的方针、政策、路线为依据，正确估计实际工作情况，从中总结出更够指导现实的有价值的经验。以下是小编为您整理的财务简单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财务简单工作总结报告篇1</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__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财务简单工作总结报告篇3</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财务简单工作总结报告篇4</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财务简单工作总结报告篇5</w:t>
      </w:r>
    </w:p>
    <w:p>
      <w:pPr>
        <w:ind w:left="0" w:right="0" w:firstLine="560"/>
        <w:spacing w:before="450" w:after="450" w:line="312" w:lineRule="auto"/>
      </w:pPr>
      <w:r>
        <w:rPr>
          <w:rFonts w:ascii="宋体" w:hAnsi="宋体" w:eastAsia="宋体" w:cs="宋体"/>
          <w:color w:val="000"/>
          <w:sz w:val="28"/>
          <w:szCs w:val="28"/>
        </w:rPr>
        <w:t xml:space="preserve">__年工作总结范文大全护国家利益，保证财产资金安全，平时能结合形势，加强财务知识及新会计制度、新会计准则的学习，提高综合素质以适应工业经济发展的需要。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6、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财务简单工作总结报告篇7</w:t>
      </w:r>
    </w:p>
    <w:p>
      <w:pPr>
        <w:ind w:left="0" w:right="0" w:firstLine="560"/>
        <w:spacing w:before="450" w:after="450" w:line="312" w:lineRule="auto"/>
      </w:pPr>
      <w:r>
        <w:rPr>
          <w:rFonts w:ascii="宋体" w:hAnsi="宋体" w:eastAsia="宋体" w:cs="宋体"/>
          <w:color w:val="000"/>
          <w:sz w:val="28"/>
          <w:szCs w:val="28"/>
        </w:rPr>
        <w:t xml:space="preserve">__年即将过去与__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三、提升政治学习努力提高自身素质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2024-11-22T12:54:38+08:00</dcterms:created>
  <dcterms:modified xsi:type="dcterms:W3CDTF">2024-11-22T12:54:38+08:00</dcterms:modified>
</cp:coreProperties>
</file>

<file path=docProps/custom.xml><?xml version="1.0" encoding="utf-8"?>
<Properties xmlns="http://schemas.openxmlformats.org/officeDocument/2006/custom-properties" xmlns:vt="http://schemas.openxmlformats.org/officeDocument/2006/docPropsVTypes"/>
</file>