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全新财务工作的总结感悟10篇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全新财务工作的总结感悟大全10篇工作总结要准确，用例要确凿，判断要不含糊。工作开展多，经验总结少，导致效率低下，事倍功半现象时有发生。下面小编给大家带来关于全新财务工作的总结感悟，希望会对大家的工作与学习有所帮助。全新财务工作的总结感悟篇1...</w:t>
      </w:r>
    </w:p>
    <w:p>
      <w:pPr>
        <w:ind w:left="0" w:right="0" w:firstLine="560"/>
        <w:spacing w:before="450" w:after="450" w:line="312" w:lineRule="auto"/>
      </w:pPr>
      <w:r>
        <w:rPr>
          <w:rFonts w:ascii="宋体" w:hAnsi="宋体" w:eastAsia="宋体" w:cs="宋体"/>
          <w:color w:val="000"/>
          <w:sz w:val="28"/>
          <w:szCs w:val="28"/>
        </w:rPr>
        <w:t xml:space="preserve">全新财务工作的总结感悟大全10篇</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工作总结要准确，用例要确凿，判断要不含糊。工作开展多，经验总结少，导致效率低下，事倍功半现象时有发生。下面小编给大家带来关于全新财务工作的总结感悟，希望会对大家的工作与学习有所帮助。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全新财务工作的总结感悟篇1</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全新财务工作的总结感悟篇2</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全新财务工作的总结感悟篇3</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全新财务工作的总结感悟篇4</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全新财务工作的总结感悟篇6</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全新财务工作的总结感悟篇7</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的重要思想，深入把握其精神实质。我用心参加思想政治学习，提高自己的政治理论水平和综合素质，并在实际工作，根据自身岗位特点，切实作好本职工作。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的讲话、社会主义荣辱观、温总理对工商工作的重要批示、《党章》、《公务员法》、六项禁令等，并按要求认真作了笔记，写出心得体会。透过“廉洁执法，永葆先进”主题实践活动，财务股全体党员党性观念进一步增强，团结的气氛进一步浓厚，思想作风、工作作风得到进一步改善。同时加强了基层党组织建设，于今年-月发展了2名积极人员。</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全新财务工作的总结感悟篇8</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项目，该项目计划投资-亿目前已投资-万元已预收房款近-万元本年贷款-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全新财务工作的总结感悟篇9</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年，心中有很多的感受，在不断的前进中，我得到了更大的进步。作为财务工作者，这些年来，我时刻的告诫自己，一定要认真工作，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全新财务工作的总结感悟篇10</w:t>
      </w:r>
    </w:p>
    <w:p>
      <w:pPr>
        <w:ind w:left="0" w:right="0" w:firstLine="560"/>
        <w:spacing w:before="450" w:after="450" w:line="312" w:lineRule="auto"/>
      </w:pPr>
      <w:r>
        <w:rPr>
          <w:rFonts w:ascii="宋体" w:hAnsi="宋体" w:eastAsia="宋体" w:cs="宋体"/>
          <w:color w:val="000"/>
          <w:sz w:val="28"/>
          <w:szCs w:val="28"/>
        </w:rPr>
        <w:t xml:space="preserve">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20__年__月__日网点储蓄存款达-万元，比年初新增-万元，新增代发工资户-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行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