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外科医生年终工作总结700字</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一、政治思想方面在目前在市场经济冲击下，...</w:t>
      </w:r>
    </w:p>
    <w:p>
      <w:pPr>
        <w:ind w:left="0" w:right="0" w:firstLine="560"/>
        <w:spacing w:before="450" w:after="450" w:line="312" w:lineRule="auto"/>
      </w:pPr>
      <w:r>
        <w:rPr>
          <w:rFonts w:ascii="宋体" w:hAnsi="宋体" w:eastAsia="宋体" w:cs="宋体"/>
          <w:color w:val="000"/>
          <w:sz w:val="28"/>
          <w:szCs w:val="28"/>
        </w:rPr>
        <w:t xml:space="preserve">本人从事外科临床工作20年来，在思想上与行动上时刻能与党的路线、方针、政策保持一致，能自觉遵守法律法规和院方各种规章制度。能够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断弥补自身不足。医学是一门高科技并无止境的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2025-04-04T21:38:42+08:00</dcterms:created>
  <dcterms:modified xsi:type="dcterms:W3CDTF">2025-04-04T21:38:42+08:00</dcterms:modified>
</cp:coreProperties>
</file>

<file path=docProps/custom.xml><?xml version="1.0" encoding="utf-8"?>
<Properties xmlns="http://schemas.openxmlformats.org/officeDocument/2006/custom-properties" xmlns:vt="http://schemas.openxmlformats.org/officeDocument/2006/docPropsVTypes"/>
</file>