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银行半年工作总结3000字</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一、人员、机构情况：　　1、xx支行员工总人数xxx人。其中，在职职工xx人，具有大专以上文化程度xx人，党员xx 人，平均年龄xx岁;代办员xx人，临时工x人，离退休职工xx人，内退职工xx 人。　　2、机构设置有办公室、个人金融业务中心...</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　　1、xx支行员工总人数xxx人。其中，在职职工xx人，具有大专以上文化程度xx人，党员xx 人，平均年龄xx岁;代办员xx人，临时工x人，离退休职工xx人，内退职工xx 人。</w:t>
      </w:r>
    </w:p>
    <w:p>
      <w:pPr>
        <w:ind w:left="0" w:right="0" w:firstLine="560"/>
        <w:spacing w:before="450" w:after="450" w:line="312" w:lineRule="auto"/>
      </w:pPr>
      <w:r>
        <w:rPr>
          <w:rFonts w:ascii="宋体" w:hAnsi="宋体" w:eastAsia="宋体" w:cs="宋体"/>
          <w:color w:val="000"/>
          <w:sz w:val="28"/>
          <w:szCs w:val="28"/>
        </w:rPr>
        <w:t xml:space="preserve">　　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　　二、资产负债情况：</w:t>
      </w:r>
    </w:p>
    <w:p>
      <w:pPr>
        <w:ind w:left="0" w:right="0" w:firstLine="560"/>
        <w:spacing w:before="450" w:after="450" w:line="312" w:lineRule="auto"/>
      </w:pPr>
      <w:r>
        <w:rPr>
          <w:rFonts w:ascii="宋体" w:hAnsi="宋体" w:eastAsia="宋体" w:cs="宋体"/>
          <w:color w:val="000"/>
          <w:sz w:val="28"/>
          <w:szCs w:val="28"/>
        </w:rPr>
        <w:t xml:space="preserve">　　截至六月末，各项贷款余额xxxx万元，其中：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　　三、各项指标完成情况：</w:t>
      </w:r>
    </w:p>
    <w:p>
      <w:pPr>
        <w:ind w:left="0" w:right="0" w:firstLine="560"/>
        <w:spacing w:before="450" w:after="450" w:line="312" w:lineRule="auto"/>
      </w:pPr>
      <w:r>
        <w:rPr>
          <w:rFonts w:ascii="宋体" w:hAnsi="宋体" w:eastAsia="宋体" w:cs="宋体"/>
          <w:color w:val="000"/>
          <w:sz w:val="28"/>
          <w:szCs w:val="28"/>
        </w:rPr>
        <w:t xml:space="preserve">　　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　　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　　3、理财产品销售额 xxxxx万元，完成年度任务xxxx万元的2129%，其中，代理保险251万元，代理发行各类基金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　　4、新增牡丹信用卡 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　　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　　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　　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　　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　　四、经营工作中存在的问题</w:t>
      </w:r>
    </w:p>
    <w:p>
      <w:pPr>
        <w:ind w:left="0" w:right="0" w:firstLine="560"/>
        <w:spacing w:before="450" w:after="450" w:line="312" w:lineRule="auto"/>
      </w:pPr>
      <w:r>
        <w:rPr>
          <w:rFonts w:ascii="宋体" w:hAnsi="宋体" w:eastAsia="宋体" w:cs="宋体"/>
          <w:color w:val="000"/>
          <w:sz w:val="28"/>
          <w:szCs w:val="28"/>
        </w:rPr>
        <w:t xml:space="preserve">　　1、贷款营销举步维艰。</w:t>
      </w:r>
    </w:p>
    <w:p>
      <w:pPr>
        <w:ind w:left="0" w:right="0" w:firstLine="560"/>
        <w:spacing w:before="450" w:after="450" w:line="312" w:lineRule="auto"/>
      </w:pPr>
      <w:r>
        <w:rPr>
          <w:rFonts w:ascii="宋体" w:hAnsi="宋体" w:eastAsia="宋体" w:cs="宋体"/>
          <w:color w:val="000"/>
          <w:sz w:val="28"/>
          <w:szCs w:val="28"/>
        </w:rPr>
        <w:t xml:space="preserve">　　法人客户贷款3500万元，为xxxx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　　xxxx公司受国际钼产品价格的上调，企业效益逐年好转，20xx年在归还完银行所有贷款后(在所有金融机构无贷款)，将经营收益主要投资于购买国债、职工福利、扩大再生产等，仅去年购买国债一项达xx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　　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　　2、对公存款起伏较大，1月31日较年初增加7888万元，2月末较年初下降了7324万元，四月末较年初下降了13644万元，至6月底较年初负增长14986万元，我行对公存款长期依赖于xxxx公司，在202_年对公存款增加17000万的基础上，202_年再增加对公存款11775万元。</w:t>
      </w:r>
    </w:p>
    <w:p>
      <w:pPr>
        <w:ind w:left="0" w:right="0" w:firstLine="560"/>
        <w:spacing w:before="450" w:after="450" w:line="312" w:lineRule="auto"/>
      </w:pPr>
      <w:r>
        <w:rPr>
          <w:rFonts w:ascii="宋体" w:hAnsi="宋体" w:eastAsia="宋体" w:cs="宋体"/>
          <w:color w:val="000"/>
          <w:sz w:val="28"/>
          <w:szCs w:val="28"/>
        </w:rPr>
        <w:t xml:space="preserve">　　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　　3、中间业务收入可持续发展后劲不足，上半年，我行中间业务的收入还主要依靠为xxxx公司购买国债上，预计可为公司购买国债4亿元左右，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　　4、人员年龄结构偏大、流动性不强。目前，从我行现有的在职员工来看，平均年龄xx岁，员工知识接受能力差，加上多年来再未充实新员工，机构网点员工长期无法流动，(如：xxx分理处有的员工在山上七、八年工作，最长的达28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　　五、目标、措施</w:t>
      </w:r>
    </w:p>
    <w:p>
      <w:pPr>
        <w:ind w:left="0" w:right="0" w:firstLine="560"/>
        <w:spacing w:before="450" w:after="450" w:line="312" w:lineRule="auto"/>
      </w:pPr>
      <w:r>
        <w:rPr>
          <w:rFonts w:ascii="宋体" w:hAnsi="宋体" w:eastAsia="宋体" w:cs="宋体"/>
          <w:color w:val="000"/>
          <w:sz w:val="28"/>
          <w:szCs w:val="28"/>
        </w:rPr>
        <w:t xml:space="preserve">　　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　　(一)对公存款方面</w:t>
      </w:r>
    </w:p>
    <w:p>
      <w:pPr>
        <w:ind w:left="0" w:right="0" w:firstLine="560"/>
        <w:spacing w:before="450" w:after="450" w:line="312" w:lineRule="auto"/>
      </w:pPr>
      <w:r>
        <w:rPr>
          <w:rFonts w:ascii="宋体" w:hAnsi="宋体" w:eastAsia="宋体" w:cs="宋体"/>
          <w:color w:val="000"/>
          <w:sz w:val="28"/>
          <w:szCs w:val="28"/>
        </w:rPr>
        <w:t xml:space="preserve">　　1、继续巩固和发展同xxxx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　　2、在抓好优质客户的同时，积极捕捉信息，寻找新的客户资源。加大对县级机构客户和民营中小企业的营销，营销重点主要是xx县财政局、县社保局、xx县华乾面粉厂、xx制药厂等目标客。</w:t>
      </w:r>
    </w:p>
    <w:p>
      <w:pPr>
        <w:ind w:left="0" w:right="0" w:firstLine="560"/>
        <w:spacing w:before="450" w:after="450" w:line="312" w:lineRule="auto"/>
      </w:pPr>
      <w:r>
        <w:rPr>
          <w:rFonts w:ascii="宋体" w:hAnsi="宋体" w:eastAsia="宋体" w:cs="宋体"/>
          <w:color w:val="000"/>
          <w:sz w:val="28"/>
          <w:szCs w:val="28"/>
        </w:rPr>
        <w:t xml:space="preserve">　　(二)中间业务方面</w:t>
      </w:r>
    </w:p>
    <w:p>
      <w:pPr>
        <w:ind w:left="0" w:right="0" w:firstLine="560"/>
        <w:spacing w:before="450" w:after="450" w:line="312" w:lineRule="auto"/>
      </w:pPr>
      <w:r>
        <w:rPr>
          <w:rFonts w:ascii="宋体" w:hAnsi="宋体" w:eastAsia="宋体" w:cs="宋体"/>
          <w:color w:val="000"/>
          <w:sz w:val="28"/>
          <w:szCs w:val="28"/>
        </w:rPr>
        <w:t xml:space="preserve">　　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　　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　　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　　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　　(三)个人金融业务方面</w:t>
      </w:r>
    </w:p>
    <w:p>
      <w:pPr>
        <w:ind w:left="0" w:right="0" w:firstLine="560"/>
        <w:spacing w:before="450" w:after="450" w:line="312" w:lineRule="auto"/>
      </w:pPr>
      <w:r>
        <w:rPr>
          <w:rFonts w:ascii="宋体" w:hAnsi="宋体" w:eastAsia="宋体" w:cs="宋体"/>
          <w:color w:val="000"/>
          <w:sz w:val="28"/>
          <w:szCs w:val="28"/>
        </w:rPr>
        <w:t xml:space="preserve">　　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　　一是加强对原代发工资单位的维护，定期走访客户，了解客户对产品的需求及服务工作意见，稳定客户。二是挖掘新的代发工资客户，营销重点主要是xxxx监狱、xxxx结构配件厂、xx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　　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　　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　　(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　　六、建议：</w:t>
      </w:r>
    </w:p>
    <w:p>
      <w:pPr>
        <w:ind w:left="0" w:right="0" w:firstLine="560"/>
        <w:spacing w:before="450" w:after="450" w:line="312" w:lineRule="auto"/>
      </w:pPr>
      <w:r>
        <w:rPr>
          <w:rFonts w:ascii="宋体" w:hAnsi="宋体" w:eastAsia="宋体" w:cs="宋体"/>
          <w:color w:val="000"/>
          <w:sz w:val="28"/>
          <w:szCs w:val="28"/>
        </w:rPr>
        <w:t xml:space="preserve">　　x我行综合办公楼建于1990年，砖混结构，建筑面积900多平方米，多年来一直未修缮，造成墙体大面积的脱落，门窗变形，暖气管道堵塞，照明线路老化，办公设施陈旧，急需要进行全面的维修改造。去年支行曾以xxxx报(202_)xx号文专题上报，预算费用38.2万元，建议分行给以考虑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2025-04-19T13:29:41+08:00</dcterms:created>
  <dcterms:modified xsi:type="dcterms:W3CDTF">2025-04-19T13:29:41+08:00</dcterms:modified>
</cp:coreProperties>
</file>

<file path=docProps/custom.xml><?xml version="1.0" encoding="utf-8"?>
<Properties xmlns="http://schemas.openxmlformats.org/officeDocument/2006/custom-properties" xmlns:vt="http://schemas.openxmlformats.org/officeDocument/2006/docPropsVTypes"/>
</file>