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幼儿园教师年度总结模板</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幼儿园教师年度总结模板》是为大家准备的，希望对大家有帮助。&gt;幼儿园教师年...</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幼儿园教师年度总结模板》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&gt;幼儿园教师年度总结模板篇一</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&gt;幼儿园教师年度总结模板篇二</w:t>
      </w:r>
    </w:p>
    <w:p>
      <w:pPr>
        <w:ind w:left="0" w:right="0" w:firstLine="560"/>
        <w:spacing w:before="450" w:after="450" w:line="312" w:lineRule="auto"/>
      </w:pPr>
      <w:r>
        <w:rPr>
          <w:rFonts w:ascii="宋体" w:hAnsi="宋体" w:eastAsia="宋体" w:cs="宋体"/>
          <w:color w:val="000"/>
          <w:sz w:val="28"/>
          <w:szCs w:val="28"/>
        </w:rPr>
        <w:t xml:space="preserve">　　我园自20XX年x月创办以来，在上级主管部门的关心、帮助、指导下，在全体教职员工的共同努力下，不断强化内部管理，实施“以人为本”的人性化管理模式，努力形成“敬业、团结、务实、创新”的园风。我园不仅在广大家长中赢得了良好的声誉，还顺利通过电白县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　　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　　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　　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　　现代化的保教实施，严格的科学管理，都必须通过高素质的教工队伍去使用和实施，因此，建设一支热爱幼教、业务精湛、敬业爱岗、求实创新的高素质教师队伍十分重要。这一年来，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　　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　　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　　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　　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　　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　　四、注重家园合作，共创美好未来</w:t>
      </w:r>
    </w:p>
    <w:p>
      <w:pPr>
        <w:ind w:left="0" w:right="0" w:firstLine="560"/>
        <w:spacing w:before="450" w:after="450" w:line="312" w:lineRule="auto"/>
      </w:pPr>
      <w:r>
        <w:rPr>
          <w:rFonts w:ascii="宋体" w:hAnsi="宋体" w:eastAsia="宋体" w:cs="宋体"/>
          <w:color w:val="000"/>
          <w:sz w:val="28"/>
          <w:szCs w:val="28"/>
        </w:rPr>
        <w:t xml:space="preserve">　　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　　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　　以上是我园一年来各项工作的小结，虽然取得了一点成绩，但还存在着许多不足，我们将会继续努力，将幼儿园建设成家长放心，孩子开心，社会信赖的儿童乐园。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