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班主任管理总结</w:t>
      </w:r>
      <w:bookmarkEnd w:id="1"/>
    </w:p>
    <w:p>
      <w:pPr>
        <w:jc w:val="center"/>
        <w:spacing w:before="0" w:after="450"/>
      </w:pPr>
      <w:r>
        <w:rPr>
          <w:rFonts w:ascii="Arial" w:hAnsi="Arial" w:eastAsia="Arial" w:cs="Arial"/>
          <w:color w:val="999999"/>
          <w:sz w:val="20"/>
          <w:szCs w:val="20"/>
        </w:rPr>
        <w:t xml:space="preserve">来源：网络  作者：落梅无痕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前言】初中班主任期末工作总结为的会员投稿推荐，但愿对你的学习工作带来帮助。古人说：教师是蜡烛，是春蚕;今人说：教师是灵魂的工程师，是太阳底下最光辉的职业。这是对教师的评价，也是对教师的期望，更是教师的一种职责。以下是小编给大家整理的初中班...</w:t>
      </w:r>
    </w:p>
    <w:p>
      <w:pPr>
        <w:ind w:left="0" w:right="0" w:firstLine="560"/>
        <w:spacing w:before="450" w:after="450" w:line="312" w:lineRule="auto"/>
      </w:pPr>
      <w:r>
        <w:rPr>
          <w:rFonts w:ascii="宋体" w:hAnsi="宋体" w:eastAsia="宋体" w:cs="宋体"/>
          <w:color w:val="000"/>
          <w:sz w:val="28"/>
          <w:szCs w:val="28"/>
        </w:rPr>
        <w:t xml:space="preserve">【前言】初中班主任期末工作总结为的会员投稿推荐，但愿对你的学习工作带来帮助。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以下是小编给大家整理的初中班主任期末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初中班主任期末工作总结1</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初中班主任期末工作总结2</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初中班主任期末工作总结3</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初中班主任期末工作总结4</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不负众望，我们2班在最终的决战中，取得了不错的成绩：陈子晴拿到了大良的状元;全班有28位同学达到区属分数线;语文全级分陈子晴114、数学全级分林晓岚和许倬熙116、物理全级分许倬熙99。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初中班主任期末工作总结5</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构成起到举足轻重的作用。所以说，一个班的好坏与一个班主任的工作关系十分紧密。那么怎样去管理好一个班呢?下面我就从以下几个方面谈一谈自己的看法。</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作为一个班主任，就应与学生建立良好的师生关系，这一点十分重要。因为一个中学生，已经初步构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二、建立好的班规，规范学生的日常行为.。</w:t>
      </w:r>
    </w:p>
    <w:p>
      <w:pPr>
        <w:ind w:left="0" w:right="0" w:firstLine="560"/>
        <w:spacing w:before="450" w:after="450" w:line="312" w:lineRule="auto"/>
      </w:pPr>
      <w:r>
        <w:rPr>
          <w:rFonts w:ascii="宋体" w:hAnsi="宋体" w:eastAsia="宋体" w:cs="宋体"/>
          <w:color w:val="000"/>
          <w:sz w:val="28"/>
          <w:szCs w:val="28"/>
        </w:rPr>
        <w:t xml:space="preserve">在每学期初，会组织学生认真学习《中学生守则》、《中学生日常行为规范》等规章制度，制定班规，使学生认识到没有好的班规，没有严格的行为规范，学生在思想品德、文化、身体素质等方面的培养和提高就会落空，就不可能有好的班风。制定班规时，实行广泛的民主，先由班、团干部制定出讨论稿，印发给学生，组织大家反复讨论，收集、整理大家的推荐和意见，然后定稿。班规的资料不有损学生自尊心、体罚学生等与教育规律、教育法规相违背的资料。班规具体，可操作性强，例如制定“管理制度奖惩办法、清洁承包职责制、课堂纪律连带职责制、午休纪律分管制、作业质量天天报、班级日记人人记”等等。透过制定规范化，制度化，经常化的班规，学生自我管理得到强化，学生实现自我的监管潜力增强，，学生养成良好的礼貌习惯和行为规范，建立了良好的班风，到达“真正的教育是学生的自我教育”的目的-</w:t>
      </w:r>
    </w:p>
    <w:p>
      <w:pPr>
        <w:ind w:left="0" w:right="0" w:firstLine="560"/>
        <w:spacing w:before="450" w:after="450" w:line="312" w:lineRule="auto"/>
      </w:pPr>
      <w:r>
        <w:rPr>
          <w:rFonts w:ascii="宋体" w:hAnsi="宋体" w:eastAsia="宋体" w:cs="宋体"/>
          <w:color w:val="000"/>
          <w:sz w:val="28"/>
          <w:szCs w:val="28"/>
        </w:rPr>
        <w:t xml:space="preserve">三、培养学生团结友爱的行为习惯。</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充分相信学生，发挥学生的创造力和自我管理的潜力。班级各项活动充分放手让学生去做，如：主题班会、运动会、班干选举及班级日常工作等。培养学生的处事潜力。</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宋体" w:hAnsi="宋体" w:eastAsia="宋体" w:cs="宋体"/>
          <w:color w:val="000"/>
          <w:sz w:val="28"/>
          <w:szCs w:val="28"/>
        </w:rPr>
        <w:t xml:space="preserve">总之、回顾一年的工作，有辛苦，也有欣喜，但家长的感谢、同学的笑脸就是对我付出的肯定，我也不会因此而满足，我深知，成绩属于过去，前路依然漫长。在今后的工作中，我将发扬优点，克服缺点，再接再厉，奋发图强，为培养祖国的栋梁之才倾尽自己的毕生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你也可以在搜索更多本站小编为你整理的其他初中班主任期末工作总结范文。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