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幼儿园教师期末工作总结报告10篇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报告范本10篇工作总结的内容一般包括工作取得了哪些主要成绩，采取了哪些方法、措施，收到了什么效果等，具体的工作总结该怎么写呢?下面小编给大家带来关于幼儿园教师期末工作总结报告，希望会对大家的工作与学习有所帮助。幼儿园教...</w:t>
      </w:r>
    </w:p>
    <w:p>
      <w:pPr>
        <w:ind w:left="0" w:right="0" w:firstLine="560"/>
        <w:spacing w:before="450" w:after="450" w:line="312" w:lineRule="auto"/>
      </w:pPr>
      <w:r>
        <w:rPr>
          <w:rFonts w:ascii="宋体" w:hAnsi="宋体" w:eastAsia="宋体" w:cs="宋体"/>
          <w:color w:val="000"/>
          <w:sz w:val="28"/>
          <w:szCs w:val="28"/>
        </w:rPr>
        <w:t xml:space="preserve">幼儿园教师期末工作总结报告范本10篇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幼儿园教师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幼儿园教师期末工作总结报告篇2</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幼儿园教师期末工作总结报告篇3</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幼儿园教师期末工作总结报告篇4</w:t>
      </w:r>
    </w:p>
    <w:p>
      <w:pPr>
        <w:ind w:left="0" w:right="0" w:firstLine="560"/>
        <w:spacing w:before="450" w:after="450" w:line="312" w:lineRule="auto"/>
      </w:pPr>
      <w:r>
        <w:rPr>
          <w:rFonts w:ascii="宋体" w:hAnsi="宋体" w:eastAsia="宋体" w:cs="宋体"/>
          <w:color w:val="000"/>
          <w:sz w:val="28"/>
          <w:szCs w:val="28"/>
        </w:rPr>
        <w:t xml:space="preserve">20__——20__学年的快要结束了，仔细回想一年的工作，现总结如下：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幼儿园教师期末工作总结报告篇6</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幼儿园教师期末工作总结报告篇7</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幼儿园教师期末工作总结报告篇8</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幼儿园教师期末工作总结报告篇9</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2024-11-22T15:56:35+08:00</dcterms:created>
  <dcterms:modified xsi:type="dcterms:W3CDTF">2024-11-22T15:56:35+08:00</dcterms:modified>
</cp:coreProperties>
</file>

<file path=docProps/custom.xml><?xml version="1.0" encoding="utf-8"?>
<Properties xmlns="http://schemas.openxmlformats.org/officeDocument/2006/custom-properties" xmlns:vt="http://schemas.openxmlformats.org/officeDocument/2006/docPropsVTypes"/>
</file>